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909D" w14:textId="5FCDBA44" w:rsidR="006F3EF0" w:rsidRPr="00F245E6" w:rsidRDefault="006F3EF0" w:rsidP="00776934">
      <w:pPr>
        <w:jc w:val="center"/>
        <w:rPr>
          <w:rFonts w:ascii="Times New Roman" w:hAnsi="Times New Roman" w:cs="Times New Roman"/>
          <w:b/>
          <w:bCs/>
          <w:sz w:val="28"/>
          <w:szCs w:val="28"/>
          <w:u w:val="single"/>
        </w:rPr>
      </w:pPr>
      <w:r w:rsidRPr="00F245E6">
        <w:rPr>
          <w:rFonts w:ascii="Times New Roman" w:hAnsi="Times New Roman" w:cs="Times New Roman"/>
          <w:b/>
          <w:bCs/>
          <w:sz w:val="28"/>
          <w:szCs w:val="28"/>
          <w:u w:val="single"/>
        </w:rPr>
        <w:t xml:space="preserve">Анализ нарушений правил безопасности движения поездов и эксплуатации железнодорожного транспорта в границах ответственности МТУ Ространснадзора по ДФО </w:t>
      </w:r>
      <w:r w:rsidR="00776934">
        <w:rPr>
          <w:rFonts w:ascii="Times New Roman" w:hAnsi="Times New Roman" w:cs="Times New Roman"/>
          <w:b/>
          <w:bCs/>
          <w:sz w:val="28"/>
          <w:szCs w:val="28"/>
          <w:u w:val="single"/>
        </w:rPr>
        <w:br/>
      </w:r>
      <w:r w:rsidR="006059DE">
        <w:rPr>
          <w:rFonts w:ascii="Times New Roman" w:hAnsi="Times New Roman" w:cs="Times New Roman"/>
          <w:b/>
          <w:bCs/>
          <w:sz w:val="28"/>
          <w:szCs w:val="28"/>
          <w:u w:val="single"/>
        </w:rPr>
        <w:t xml:space="preserve">с </w:t>
      </w:r>
      <w:r w:rsidR="006059DE" w:rsidRPr="006059DE">
        <w:rPr>
          <w:rFonts w:ascii="Times New Roman" w:hAnsi="Times New Roman" w:cs="Times New Roman"/>
          <w:b/>
          <w:bCs/>
          <w:sz w:val="28"/>
          <w:szCs w:val="28"/>
          <w:u w:val="single"/>
        </w:rPr>
        <w:t xml:space="preserve">января </w:t>
      </w:r>
      <w:r w:rsidR="00F8513C">
        <w:rPr>
          <w:rFonts w:ascii="Times New Roman" w:hAnsi="Times New Roman" w:cs="Times New Roman"/>
          <w:b/>
          <w:bCs/>
          <w:sz w:val="28"/>
          <w:szCs w:val="28"/>
          <w:u w:val="single"/>
        </w:rPr>
        <w:t>по</w:t>
      </w:r>
      <w:r w:rsidRPr="00F245E6">
        <w:rPr>
          <w:rFonts w:ascii="Times New Roman" w:hAnsi="Times New Roman" w:cs="Times New Roman"/>
          <w:b/>
          <w:bCs/>
          <w:sz w:val="28"/>
          <w:szCs w:val="28"/>
          <w:u w:val="single"/>
        </w:rPr>
        <w:t xml:space="preserve"> </w:t>
      </w:r>
      <w:r w:rsidR="00515DD8">
        <w:rPr>
          <w:rFonts w:ascii="Times New Roman" w:hAnsi="Times New Roman" w:cs="Times New Roman"/>
          <w:b/>
          <w:bCs/>
          <w:sz w:val="28"/>
          <w:szCs w:val="28"/>
          <w:u w:val="single"/>
        </w:rPr>
        <w:t>апрель</w:t>
      </w:r>
      <w:r w:rsidRPr="00F245E6">
        <w:rPr>
          <w:rFonts w:ascii="Times New Roman" w:hAnsi="Times New Roman" w:cs="Times New Roman"/>
          <w:b/>
          <w:bCs/>
          <w:sz w:val="28"/>
          <w:szCs w:val="28"/>
          <w:u w:val="single"/>
        </w:rPr>
        <w:t xml:space="preserve"> 2024</w:t>
      </w:r>
      <w:r w:rsidR="00776934">
        <w:rPr>
          <w:rFonts w:ascii="Times New Roman" w:hAnsi="Times New Roman" w:cs="Times New Roman"/>
          <w:b/>
          <w:bCs/>
          <w:sz w:val="28"/>
          <w:szCs w:val="28"/>
          <w:u w:val="single"/>
        </w:rPr>
        <w:t xml:space="preserve"> </w:t>
      </w:r>
      <w:r w:rsidRPr="00F245E6">
        <w:rPr>
          <w:rFonts w:ascii="Times New Roman" w:hAnsi="Times New Roman" w:cs="Times New Roman"/>
          <w:b/>
          <w:bCs/>
          <w:sz w:val="28"/>
          <w:szCs w:val="28"/>
          <w:u w:val="single"/>
        </w:rPr>
        <w:t>г.</w:t>
      </w:r>
    </w:p>
    <w:p w14:paraId="3C9C55B8" w14:textId="1008C752" w:rsidR="00C028A5" w:rsidRPr="00C028A5" w:rsidRDefault="00C028A5" w:rsidP="00C028A5">
      <w:pPr>
        <w:ind w:firstLine="709"/>
        <w:jc w:val="center"/>
        <w:rPr>
          <w:rFonts w:ascii="Times New Roman" w:hAnsi="Times New Roman" w:cs="Times New Roman"/>
          <w:b/>
          <w:bCs/>
          <w:sz w:val="28"/>
          <w:szCs w:val="28"/>
        </w:rPr>
      </w:pPr>
      <w:r w:rsidRPr="00C028A5">
        <w:rPr>
          <w:rFonts w:ascii="Times New Roman" w:hAnsi="Times New Roman" w:cs="Times New Roman"/>
          <w:b/>
          <w:bCs/>
          <w:sz w:val="28"/>
          <w:szCs w:val="28"/>
          <w:lang w:val="en-US"/>
        </w:rPr>
        <w:t>I</w:t>
      </w:r>
      <w:r w:rsidRPr="00C028A5">
        <w:rPr>
          <w:rFonts w:ascii="Times New Roman" w:hAnsi="Times New Roman" w:cs="Times New Roman"/>
          <w:b/>
          <w:bCs/>
          <w:sz w:val="28"/>
          <w:szCs w:val="28"/>
        </w:rPr>
        <w:t>. Общие количество случаев нарушения правил безопасности движения и эксплуатации железнодорожного транспорта.</w:t>
      </w:r>
    </w:p>
    <w:p w14:paraId="0772C119" w14:textId="08065FFB" w:rsidR="006F3EF0" w:rsidRDefault="00EF442A" w:rsidP="006F3EF0">
      <w:pPr>
        <w:ind w:firstLine="709"/>
        <w:jc w:val="both"/>
        <w:rPr>
          <w:rFonts w:ascii="Times New Roman" w:hAnsi="Times New Roman" w:cs="Times New Roman"/>
          <w:sz w:val="28"/>
          <w:szCs w:val="28"/>
        </w:rPr>
      </w:pPr>
      <w:r>
        <w:rPr>
          <w:rFonts w:ascii="Times New Roman" w:hAnsi="Times New Roman" w:cs="Times New Roman"/>
          <w:sz w:val="28"/>
          <w:szCs w:val="28"/>
        </w:rPr>
        <w:t xml:space="preserve">С января по </w:t>
      </w:r>
      <w:r w:rsidR="006059DE">
        <w:rPr>
          <w:rFonts w:ascii="Times New Roman" w:hAnsi="Times New Roman" w:cs="Times New Roman"/>
          <w:sz w:val="28"/>
          <w:szCs w:val="28"/>
        </w:rPr>
        <w:t>апрель</w:t>
      </w:r>
      <w:r w:rsidR="006F3EF0">
        <w:rPr>
          <w:rFonts w:ascii="Times New Roman" w:hAnsi="Times New Roman" w:cs="Times New Roman"/>
          <w:sz w:val="28"/>
          <w:szCs w:val="28"/>
        </w:rPr>
        <w:t xml:space="preserve"> 2024 г. в границах ответственности МТУ Ространснадзора по ДФО допущено 1 крушение. Аварий и  </w:t>
      </w:r>
      <w:r w:rsidR="006F3EF0" w:rsidRPr="006F3EF0">
        <w:rPr>
          <w:rFonts w:ascii="Times New Roman" w:hAnsi="Times New Roman" w:cs="Times New Roman"/>
          <w:sz w:val="28"/>
          <w:szCs w:val="28"/>
        </w:rPr>
        <w:t>происшестви</w:t>
      </w:r>
      <w:r w:rsidR="006F3EF0">
        <w:rPr>
          <w:rFonts w:ascii="Times New Roman" w:hAnsi="Times New Roman" w:cs="Times New Roman"/>
          <w:sz w:val="28"/>
          <w:szCs w:val="28"/>
        </w:rPr>
        <w:t>й</w:t>
      </w:r>
      <w:r w:rsidR="006F3EF0" w:rsidRPr="006F3EF0">
        <w:rPr>
          <w:rFonts w:ascii="Times New Roman" w:hAnsi="Times New Roman" w:cs="Times New Roman"/>
          <w:sz w:val="28"/>
          <w:szCs w:val="28"/>
        </w:rPr>
        <w:t xml:space="preserve"> при перевозке (транспортировке) опасных грузов (связанные с просыпанием (проливом) опасных грузов, возникшим вследствие повреждения вагона или контейнера, повреждения упаковки, неплотно закрытых люков вагона, дефекта (повреждения) котла вагона-цистерны, дефекта (повреждения) арматуры котла вагона-цистерны, дефекта (повреждения) сливного прибора вагона-цистерны, нанесшего ущерб жизни и здоровью людей, имуществу физических или юридических лиц, окружающей природной среде, приведшие к чрезвычайным ситуациям межрегионального и федерального характера</w:t>
      </w:r>
      <w:r w:rsidR="006F3EF0">
        <w:rPr>
          <w:rFonts w:ascii="Times New Roman" w:hAnsi="Times New Roman" w:cs="Times New Roman"/>
          <w:sz w:val="28"/>
          <w:szCs w:val="28"/>
        </w:rPr>
        <w:t xml:space="preserve"> </w:t>
      </w:r>
      <w:r>
        <w:rPr>
          <w:rFonts w:ascii="Times New Roman" w:hAnsi="Times New Roman" w:cs="Times New Roman"/>
          <w:sz w:val="28"/>
          <w:szCs w:val="28"/>
        </w:rPr>
        <w:t xml:space="preserve">с января по </w:t>
      </w:r>
      <w:r w:rsidR="006059DE">
        <w:rPr>
          <w:rFonts w:ascii="Times New Roman" w:hAnsi="Times New Roman" w:cs="Times New Roman"/>
          <w:sz w:val="28"/>
          <w:szCs w:val="28"/>
        </w:rPr>
        <w:t xml:space="preserve">апрель </w:t>
      </w:r>
      <w:r w:rsidR="006F3EF0">
        <w:rPr>
          <w:rFonts w:ascii="Times New Roman" w:hAnsi="Times New Roman" w:cs="Times New Roman"/>
          <w:sz w:val="28"/>
          <w:szCs w:val="28"/>
        </w:rPr>
        <w:t>2024 г. не допущено.</w:t>
      </w:r>
    </w:p>
    <w:p w14:paraId="2819A3A7" w14:textId="42F80DB2" w:rsidR="006F3EF0" w:rsidRDefault="00EF442A" w:rsidP="006F3EF0">
      <w:pPr>
        <w:ind w:firstLine="709"/>
        <w:jc w:val="both"/>
        <w:rPr>
          <w:rFonts w:ascii="Times New Roman" w:hAnsi="Times New Roman" w:cs="Times New Roman"/>
          <w:sz w:val="28"/>
          <w:szCs w:val="28"/>
        </w:rPr>
      </w:pPr>
      <w:r w:rsidRPr="00EF442A">
        <w:rPr>
          <w:rFonts w:ascii="Times New Roman" w:hAnsi="Times New Roman" w:cs="Times New Roman"/>
          <w:noProof/>
          <w:sz w:val="28"/>
          <w:szCs w:val="28"/>
        </w:rPr>
        <w:drawing>
          <wp:inline distT="0" distB="0" distL="0" distR="0" wp14:anchorId="4132407A" wp14:editId="2BBB40B3">
            <wp:extent cx="5091345" cy="2647784"/>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11723" cy="2658382"/>
                    </a:xfrm>
                    <a:prstGeom prst="rect">
                      <a:avLst/>
                    </a:prstGeom>
                  </pic:spPr>
                </pic:pic>
              </a:graphicData>
            </a:graphic>
          </wp:inline>
        </w:drawing>
      </w:r>
    </w:p>
    <w:p w14:paraId="32789882" w14:textId="495E9FB0" w:rsidR="00617E01" w:rsidRDefault="00617E01" w:rsidP="006F3EF0">
      <w:pPr>
        <w:ind w:firstLine="709"/>
        <w:jc w:val="both"/>
        <w:rPr>
          <w:rFonts w:ascii="Times New Roman" w:hAnsi="Times New Roman" w:cs="Times New Roman"/>
          <w:sz w:val="28"/>
          <w:szCs w:val="28"/>
        </w:rPr>
      </w:pPr>
      <w:r>
        <w:rPr>
          <w:rFonts w:ascii="Times New Roman" w:hAnsi="Times New Roman" w:cs="Times New Roman"/>
          <w:sz w:val="28"/>
          <w:szCs w:val="28"/>
        </w:rPr>
        <w:t>Рисунок 1.</w:t>
      </w:r>
    </w:p>
    <w:p w14:paraId="17CF47CF" w14:textId="77777777" w:rsidR="00A5182C" w:rsidRDefault="00EF442A" w:rsidP="00A5182C">
      <w:pPr>
        <w:ind w:firstLine="709"/>
        <w:jc w:val="both"/>
        <w:rPr>
          <w:rFonts w:ascii="Times New Roman" w:hAnsi="Times New Roman" w:cs="Times New Roman"/>
          <w:b/>
          <w:bCs/>
          <w:sz w:val="28"/>
          <w:szCs w:val="28"/>
        </w:rPr>
      </w:pPr>
      <w:r>
        <w:rPr>
          <w:rFonts w:ascii="Times New Roman" w:hAnsi="Times New Roman" w:cs="Times New Roman"/>
          <w:sz w:val="28"/>
          <w:szCs w:val="28"/>
        </w:rPr>
        <w:t xml:space="preserve">С января по </w:t>
      </w:r>
      <w:r w:rsidR="006059DE">
        <w:rPr>
          <w:rFonts w:ascii="Times New Roman" w:hAnsi="Times New Roman" w:cs="Times New Roman"/>
          <w:sz w:val="28"/>
          <w:szCs w:val="28"/>
        </w:rPr>
        <w:t xml:space="preserve">апрель </w:t>
      </w:r>
      <w:r>
        <w:rPr>
          <w:rFonts w:ascii="Times New Roman" w:hAnsi="Times New Roman" w:cs="Times New Roman"/>
          <w:sz w:val="28"/>
          <w:szCs w:val="28"/>
        </w:rPr>
        <w:t>2024 г.</w:t>
      </w:r>
      <w:r w:rsidR="006F3EF0">
        <w:rPr>
          <w:rFonts w:ascii="Times New Roman" w:hAnsi="Times New Roman" w:cs="Times New Roman"/>
          <w:sz w:val="28"/>
          <w:szCs w:val="28"/>
        </w:rPr>
        <w:t xml:space="preserve"> допущено </w:t>
      </w:r>
      <w:r w:rsidR="00B72DC6">
        <w:rPr>
          <w:rFonts w:ascii="Times New Roman" w:hAnsi="Times New Roman" w:cs="Times New Roman"/>
          <w:sz w:val="28"/>
          <w:szCs w:val="28"/>
        </w:rPr>
        <w:t>1</w:t>
      </w:r>
      <w:r w:rsidR="006059DE">
        <w:rPr>
          <w:rFonts w:ascii="Times New Roman" w:hAnsi="Times New Roman" w:cs="Times New Roman"/>
          <w:sz w:val="28"/>
          <w:szCs w:val="28"/>
        </w:rPr>
        <w:t>36</w:t>
      </w:r>
      <w:r w:rsidR="006F3EF0">
        <w:rPr>
          <w:rFonts w:ascii="Times New Roman" w:hAnsi="Times New Roman" w:cs="Times New Roman"/>
          <w:sz w:val="28"/>
          <w:szCs w:val="28"/>
        </w:rPr>
        <w:t xml:space="preserve"> иных событий, связанных с нарушением правил безопасности движения поездов и эксплуатации железнодорожного транспорта</w:t>
      </w:r>
      <w:r w:rsidR="006F3EF0" w:rsidRPr="006F3EF0">
        <w:rPr>
          <w:rFonts w:ascii="Times New Roman" w:hAnsi="Times New Roman" w:cs="Times New Roman"/>
          <w:b/>
          <w:bCs/>
          <w:sz w:val="28"/>
          <w:szCs w:val="28"/>
        </w:rPr>
        <w:t xml:space="preserve">. </w:t>
      </w:r>
    </w:p>
    <w:p w14:paraId="2B45A138" w14:textId="77777777" w:rsidR="00A5182C" w:rsidRDefault="006F3EF0" w:rsidP="00A5182C">
      <w:pPr>
        <w:ind w:firstLine="709"/>
        <w:jc w:val="both"/>
        <w:rPr>
          <w:rFonts w:ascii="Times New Roman" w:hAnsi="Times New Roman" w:cs="Times New Roman"/>
          <w:sz w:val="28"/>
          <w:szCs w:val="28"/>
        </w:rPr>
      </w:pPr>
      <w:r w:rsidRPr="006F3EF0">
        <w:rPr>
          <w:rFonts w:ascii="Times New Roman" w:hAnsi="Times New Roman" w:cs="Times New Roman"/>
          <w:sz w:val="28"/>
          <w:szCs w:val="28"/>
        </w:rPr>
        <w:t>По классификации события распределились следующим образом:</w:t>
      </w:r>
    </w:p>
    <w:p w14:paraId="75DAB22B" w14:textId="06028F71" w:rsidR="006F3EF0" w:rsidRDefault="006059DE" w:rsidP="00A5182C">
      <w:pPr>
        <w:ind w:left="-1418"/>
        <w:jc w:val="both"/>
        <w:rPr>
          <w:rFonts w:ascii="Times New Roman" w:hAnsi="Times New Roman" w:cs="Times New Roman"/>
          <w:sz w:val="28"/>
          <w:szCs w:val="28"/>
        </w:rPr>
      </w:pPr>
      <w:r>
        <w:rPr>
          <w:noProof/>
        </w:rPr>
        <w:lastRenderedPageBreak/>
        <w:drawing>
          <wp:inline distT="0" distB="0" distL="0" distR="0" wp14:anchorId="0E16BDA6" wp14:editId="62700AD8">
            <wp:extent cx="7235190" cy="8857753"/>
            <wp:effectExtent l="0" t="0" r="3810" b="635"/>
            <wp:docPr id="838812552" name="Диаграмма 1">
              <a:extLst xmlns:a="http://schemas.openxmlformats.org/drawingml/2006/main">
                <a:ext uri="{FF2B5EF4-FFF2-40B4-BE49-F238E27FC236}">
                  <a16:creationId xmlns:a16="http://schemas.microsoft.com/office/drawing/2014/main" id="{305211E6-5358-4EE0-AF97-63FF10140B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2B52C6" w14:textId="7070CD0F" w:rsidR="00617E01" w:rsidRDefault="00617E01" w:rsidP="00617E01">
      <w:pPr>
        <w:ind w:firstLine="709"/>
        <w:jc w:val="both"/>
        <w:rPr>
          <w:rFonts w:ascii="Times New Roman" w:hAnsi="Times New Roman" w:cs="Times New Roman"/>
          <w:sz w:val="28"/>
          <w:szCs w:val="28"/>
        </w:rPr>
      </w:pPr>
      <w:r>
        <w:rPr>
          <w:rFonts w:ascii="Times New Roman" w:hAnsi="Times New Roman" w:cs="Times New Roman"/>
          <w:sz w:val="28"/>
          <w:szCs w:val="28"/>
        </w:rPr>
        <w:t>Рисунок 2.</w:t>
      </w:r>
    </w:p>
    <w:p w14:paraId="37034249" w14:textId="288145BE" w:rsidR="00C028A5" w:rsidRPr="00617E01" w:rsidRDefault="00C028A5" w:rsidP="00C028A5">
      <w:pPr>
        <w:ind w:firstLine="709"/>
        <w:jc w:val="center"/>
        <w:rPr>
          <w:rFonts w:ascii="Times New Roman" w:hAnsi="Times New Roman" w:cs="Times New Roman"/>
          <w:b/>
          <w:bCs/>
          <w:sz w:val="28"/>
          <w:szCs w:val="28"/>
        </w:rPr>
      </w:pPr>
      <w:r w:rsidRPr="00C028A5">
        <w:rPr>
          <w:rFonts w:ascii="Times New Roman" w:hAnsi="Times New Roman" w:cs="Times New Roman"/>
          <w:b/>
          <w:bCs/>
          <w:sz w:val="28"/>
          <w:szCs w:val="28"/>
          <w:lang w:val="en-US"/>
        </w:rPr>
        <w:lastRenderedPageBreak/>
        <w:t>II</w:t>
      </w:r>
      <w:r w:rsidRPr="00617E01">
        <w:rPr>
          <w:rFonts w:ascii="Times New Roman" w:hAnsi="Times New Roman" w:cs="Times New Roman"/>
          <w:b/>
          <w:bCs/>
          <w:sz w:val="28"/>
          <w:szCs w:val="28"/>
        </w:rPr>
        <w:t>. Сходы подвижного состава.</w:t>
      </w:r>
    </w:p>
    <w:p w14:paraId="52A2AB9C" w14:textId="0647E8C4" w:rsidR="00617E01" w:rsidRDefault="00F12E4B" w:rsidP="00C028A5">
      <w:pPr>
        <w:ind w:firstLine="709"/>
        <w:jc w:val="both"/>
        <w:rPr>
          <w:rFonts w:ascii="Times New Roman" w:hAnsi="Times New Roman" w:cs="Times New Roman"/>
          <w:sz w:val="28"/>
          <w:szCs w:val="28"/>
        </w:rPr>
      </w:pPr>
      <w:r>
        <w:rPr>
          <w:rFonts w:ascii="Times New Roman" w:hAnsi="Times New Roman" w:cs="Times New Roman"/>
          <w:sz w:val="28"/>
          <w:szCs w:val="28"/>
        </w:rPr>
        <w:t xml:space="preserve">С января по </w:t>
      </w:r>
      <w:r w:rsidR="00A5182C">
        <w:rPr>
          <w:rFonts w:ascii="Times New Roman" w:hAnsi="Times New Roman" w:cs="Times New Roman"/>
          <w:sz w:val="28"/>
          <w:szCs w:val="28"/>
        </w:rPr>
        <w:t>апрель</w:t>
      </w:r>
      <w:r w:rsidRPr="00617E01">
        <w:rPr>
          <w:rFonts w:ascii="Times New Roman" w:hAnsi="Times New Roman" w:cs="Times New Roman"/>
          <w:sz w:val="28"/>
          <w:szCs w:val="28"/>
        </w:rPr>
        <w:t xml:space="preserve"> </w:t>
      </w:r>
      <w:r w:rsidR="00C028A5" w:rsidRPr="00617E01">
        <w:rPr>
          <w:rFonts w:ascii="Times New Roman" w:hAnsi="Times New Roman" w:cs="Times New Roman"/>
          <w:sz w:val="28"/>
          <w:szCs w:val="28"/>
        </w:rPr>
        <w:t xml:space="preserve">2024 г. </w:t>
      </w:r>
      <w:r w:rsidR="00617E01">
        <w:rPr>
          <w:rFonts w:ascii="Times New Roman" w:hAnsi="Times New Roman" w:cs="Times New Roman"/>
          <w:sz w:val="28"/>
          <w:szCs w:val="28"/>
        </w:rPr>
        <w:t>д</w:t>
      </w:r>
      <w:r w:rsidR="00617E01" w:rsidRPr="00617E01">
        <w:rPr>
          <w:rFonts w:ascii="Times New Roman" w:hAnsi="Times New Roman" w:cs="Times New Roman"/>
          <w:sz w:val="28"/>
          <w:szCs w:val="28"/>
        </w:rPr>
        <w:t>опущено</w:t>
      </w:r>
      <w:r w:rsidR="00617E01">
        <w:rPr>
          <w:rFonts w:ascii="Times New Roman" w:hAnsi="Times New Roman" w:cs="Times New Roman"/>
          <w:sz w:val="28"/>
          <w:szCs w:val="28"/>
        </w:rPr>
        <w:t xml:space="preserve"> </w:t>
      </w:r>
      <w:r>
        <w:rPr>
          <w:rFonts w:ascii="Times New Roman" w:hAnsi="Times New Roman" w:cs="Times New Roman"/>
          <w:sz w:val="28"/>
          <w:szCs w:val="28"/>
        </w:rPr>
        <w:t>2</w:t>
      </w:r>
      <w:r w:rsidR="00A5182C">
        <w:rPr>
          <w:rFonts w:ascii="Times New Roman" w:hAnsi="Times New Roman" w:cs="Times New Roman"/>
          <w:sz w:val="28"/>
          <w:szCs w:val="28"/>
        </w:rPr>
        <w:t>7</w:t>
      </w:r>
      <w:r w:rsidR="00617E01">
        <w:rPr>
          <w:rFonts w:ascii="Times New Roman" w:hAnsi="Times New Roman" w:cs="Times New Roman"/>
          <w:sz w:val="28"/>
          <w:szCs w:val="28"/>
        </w:rPr>
        <w:t xml:space="preserve"> сходов подвижного состава. </w:t>
      </w:r>
      <w:r w:rsidR="00286191">
        <w:rPr>
          <w:rFonts w:ascii="Times New Roman" w:hAnsi="Times New Roman" w:cs="Times New Roman"/>
          <w:sz w:val="28"/>
          <w:szCs w:val="28"/>
        </w:rPr>
        <w:t>В границах Дальневосточной железной дороги</w:t>
      </w:r>
      <w:r w:rsidR="001B061C">
        <w:rPr>
          <w:rFonts w:ascii="Times New Roman" w:hAnsi="Times New Roman" w:cs="Times New Roman"/>
          <w:sz w:val="28"/>
          <w:szCs w:val="28"/>
        </w:rPr>
        <w:t xml:space="preserve"> 1</w:t>
      </w:r>
      <w:r w:rsidR="00A5182C">
        <w:rPr>
          <w:rFonts w:ascii="Times New Roman" w:hAnsi="Times New Roman" w:cs="Times New Roman"/>
          <w:sz w:val="28"/>
          <w:szCs w:val="28"/>
        </w:rPr>
        <w:t>8</w:t>
      </w:r>
      <w:r w:rsidR="00286191">
        <w:rPr>
          <w:rFonts w:ascii="Times New Roman" w:hAnsi="Times New Roman" w:cs="Times New Roman"/>
          <w:sz w:val="28"/>
          <w:szCs w:val="28"/>
        </w:rPr>
        <w:t xml:space="preserve"> сходов. В границах Забайкальской железной дороги </w:t>
      </w:r>
      <w:r w:rsidR="001B061C">
        <w:rPr>
          <w:rFonts w:ascii="Times New Roman" w:hAnsi="Times New Roman" w:cs="Times New Roman"/>
          <w:sz w:val="28"/>
          <w:szCs w:val="28"/>
        </w:rPr>
        <w:t>9</w:t>
      </w:r>
      <w:r w:rsidR="00286191">
        <w:rPr>
          <w:rFonts w:ascii="Times New Roman" w:hAnsi="Times New Roman" w:cs="Times New Roman"/>
          <w:sz w:val="28"/>
          <w:szCs w:val="28"/>
        </w:rPr>
        <w:t xml:space="preserve"> сходов. </w:t>
      </w:r>
      <w:r w:rsidR="00617E01">
        <w:rPr>
          <w:rFonts w:ascii="Times New Roman" w:hAnsi="Times New Roman" w:cs="Times New Roman"/>
          <w:sz w:val="28"/>
          <w:szCs w:val="28"/>
        </w:rPr>
        <w:t>Статистика по сходам приведен</w:t>
      </w:r>
      <w:r w:rsidR="00286191">
        <w:rPr>
          <w:rFonts w:ascii="Times New Roman" w:hAnsi="Times New Roman" w:cs="Times New Roman"/>
          <w:sz w:val="28"/>
          <w:szCs w:val="28"/>
        </w:rPr>
        <w:t>а</w:t>
      </w:r>
      <w:r w:rsidR="00617E01">
        <w:rPr>
          <w:rFonts w:ascii="Times New Roman" w:hAnsi="Times New Roman" w:cs="Times New Roman"/>
          <w:sz w:val="28"/>
          <w:szCs w:val="28"/>
        </w:rPr>
        <w:t xml:space="preserve"> в таблице 2 и на рисунке 4.</w:t>
      </w:r>
      <w:r w:rsidR="002F0B25" w:rsidRPr="002F0B25">
        <w:rPr>
          <w:noProof/>
        </w:rPr>
        <w:t xml:space="preserve"> </w:t>
      </w:r>
    </w:p>
    <w:p w14:paraId="268961AA" w14:textId="0F17CFC1" w:rsidR="00C028A5" w:rsidRDefault="00A5182C" w:rsidP="00617E01">
      <w:pPr>
        <w:jc w:val="both"/>
        <w:rPr>
          <w:rFonts w:ascii="Times New Roman" w:hAnsi="Times New Roman" w:cs="Times New Roman"/>
          <w:sz w:val="28"/>
          <w:szCs w:val="28"/>
        </w:rPr>
      </w:pPr>
      <w:r>
        <w:rPr>
          <w:noProof/>
        </w:rPr>
        <w:drawing>
          <wp:inline distT="0" distB="0" distL="0" distR="0" wp14:anchorId="1F89D8E3" wp14:editId="7F5CE312">
            <wp:extent cx="5940425" cy="2957195"/>
            <wp:effectExtent l="0" t="0" r="3175" b="14605"/>
            <wp:docPr id="953273913" name="Диаграмма 1">
              <a:extLst xmlns:a="http://schemas.openxmlformats.org/drawingml/2006/main">
                <a:ext uri="{FF2B5EF4-FFF2-40B4-BE49-F238E27FC236}">
                  <a16:creationId xmlns:a16="http://schemas.microsoft.com/office/drawing/2014/main" id="{B9894BFF-382B-4969-AEA3-1E28EA0667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028A5" w:rsidRPr="00617E01">
        <w:rPr>
          <w:rFonts w:ascii="Times New Roman" w:hAnsi="Times New Roman" w:cs="Times New Roman"/>
          <w:sz w:val="28"/>
          <w:szCs w:val="28"/>
        </w:rPr>
        <w:t xml:space="preserve"> </w:t>
      </w:r>
    </w:p>
    <w:p w14:paraId="48973AC2" w14:textId="2D6F9D49" w:rsidR="00617E01" w:rsidRDefault="00617E01" w:rsidP="00617E01">
      <w:pPr>
        <w:ind w:firstLine="709"/>
        <w:jc w:val="both"/>
        <w:rPr>
          <w:rFonts w:ascii="Times New Roman" w:hAnsi="Times New Roman" w:cs="Times New Roman"/>
          <w:sz w:val="28"/>
          <w:szCs w:val="28"/>
        </w:rPr>
      </w:pPr>
      <w:r>
        <w:rPr>
          <w:rFonts w:ascii="Times New Roman" w:hAnsi="Times New Roman" w:cs="Times New Roman"/>
          <w:sz w:val="28"/>
          <w:szCs w:val="28"/>
        </w:rPr>
        <w:t>Рисунок 3</w:t>
      </w:r>
    </w:p>
    <w:p w14:paraId="5BBE3A4D" w14:textId="04F52B5E" w:rsidR="00617E01" w:rsidRDefault="00617E01" w:rsidP="00617E01">
      <w:pPr>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tbl>
      <w:tblPr>
        <w:tblW w:w="7083" w:type="dxa"/>
        <w:tblLook w:val="04A0" w:firstRow="1" w:lastRow="0" w:firstColumn="1" w:lastColumn="0" w:noHBand="0" w:noVBand="1"/>
      </w:tblPr>
      <w:tblGrid>
        <w:gridCol w:w="991"/>
        <w:gridCol w:w="3540"/>
        <w:gridCol w:w="2552"/>
      </w:tblGrid>
      <w:tr w:rsidR="00F12E4B" w:rsidRPr="00D7764A" w14:paraId="56A762D9" w14:textId="77777777" w:rsidTr="00F12E4B">
        <w:trPr>
          <w:trHeight w:val="375"/>
        </w:trPr>
        <w:tc>
          <w:tcPr>
            <w:tcW w:w="708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6C10" w14:textId="57EEF128" w:rsidR="00F12E4B" w:rsidRPr="00D7764A" w:rsidRDefault="00F12E4B" w:rsidP="00D7764A">
            <w:pPr>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D7764A">
              <w:rPr>
                <w:rFonts w:ascii="Times New Roman" w:eastAsia="Times New Roman" w:hAnsi="Times New Roman" w:cs="Times New Roman"/>
                <w:b/>
                <w:bCs/>
                <w:color w:val="000000"/>
                <w:kern w:val="0"/>
                <w:sz w:val="28"/>
                <w:szCs w:val="28"/>
                <w:lang w:eastAsia="ru-RU"/>
                <w14:ligatures w14:val="none"/>
              </w:rPr>
              <w:t>Общее количество сходов по годам</w:t>
            </w:r>
          </w:p>
        </w:tc>
      </w:tr>
      <w:tr w:rsidR="00F12E4B" w:rsidRPr="00D7764A" w14:paraId="4811443B" w14:textId="77777777" w:rsidTr="00F12E4B">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E881225" w14:textId="77777777" w:rsidR="00F12E4B" w:rsidRPr="00D7764A" w:rsidRDefault="00F12E4B" w:rsidP="00D7764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 xml:space="preserve">№ </w:t>
            </w:r>
            <w:proofErr w:type="spellStart"/>
            <w:r w:rsidRPr="00D7764A">
              <w:rPr>
                <w:rFonts w:ascii="Times New Roman" w:eastAsia="Times New Roman" w:hAnsi="Times New Roman" w:cs="Times New Roman"/>
                <w:color w:val="000000"/>
                <w:kern w:val="0"/>
                <w:sz w:val="28"/>
                <w:szCs w:val="28"/>
                <w:lang w:eastAsia="ru-RU"/>
                <w14:ligatures w14:val="none"/>
              </w:rPr>
              <w:t>пп</w:t>
            </w:r>
            <w:proofErr w:type="spellEnd"/>
          </w:p>
        </w:tc>
        <w:tc>
          <w:tcPr>
            <w:tcW w:w="3540" w:type="dxa"/>
            <w:tcBorders>
              <w:top w:val="nil"/>
              <w:left w:val="nil"/>
              <w:bottom w:val="single" w:sz="4" w:space="0" w:color="auto"/>
              <w:right w:val="single" w:sz="4" w:space="0" w:color="auto"/>
            </w:tcBorders>
            <w:shd w:val="clear" w:color="auto" w:fill="auto"/>
            <w:vAlign w:val="center"/>
            <w:hideMark/>
          </w:tcPr>
          <w:p w14:paraId="752D042F" w14:textId="77777777" w:rsidR="00F12E4B" w:rsidRPr="00D7764A" w:rsidRDefault="00F12E4B" w:rsidP="00D7764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Дорога</w:t>
            </w:r>
          </w:p>
        </w:tc>
        <w:tc>
          <w:tcPr>
            <w:tcW w:w="2552" w:type="dxa"/>
            <w:tcBorders>
              <w:top w:val="nil"/>
              <w:left w:val="nil"/>
              <w:bottom w:val="single" w:sz="4" w:space="0" w:color="auto"/>
              <w:right w:val="single" w:sz="4" w:space="0" w:color="auto"/>
            </w:tcBorders>
            <w:shd w:val="clear" w:color="auto" w:fill="auto"/>
            <w:vAlign w:val="center"/>
            <w:hideMark/>
          </w:tcPr>
          <w:p w14:paraId="203FBBB8" w14:textId="77777777" w:rsidR="00F12E4B" w:rsidRPr="00D7764A" w:rsidRDefault="00F12E4B" w:rsidP="00D7764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2024</w:t>
            </w:r>
          </w:p>
        </w:tc>
      </w:tr>
      <w:tr w:rsidR="00F12E4B" w:rsidRPr="00D7764A" w14:paraId="0FAC8C4E" w14:textId="77777777" w:rsidTr="00F12E4B">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97362B9" w14:textId="77777777" w:rsidR="00F12E4B" w:rsidRPr="00D7764A" w:rsidRDefault="00F12E4B" w:rsidP="00F12E4B">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1</w:t>
            </w:r>
          </w:p>
        </w:tc>
        <w:tc>
          <w:tcPr>
            <w:tcW w:w="3540" w:type="dxa"/>
            <w:tcBorders>
              <w:top w:val="nil"/>
              <w:left w:val="nil"/>
              <w:bottom w:val="single" w:sz="4" w:space="0" w:color="auto"/>
              <w:right w:val="single" w:sz="4" w:space="0" w:color="auto"/>
            </w:tcBorders>
            <w:shd w:val="clear" w:color="auto" w:fill="auto"/>
            <w:vAlign w:val="center"/>
            <w:hideMark/>
          </w:tcPr>
          <w:p w14:paraId="3A9F4480" w14:textId="37F6FB24" w:rsidR="00F12E4B" w:rsidRPr="00D7764A" w:rsidRDefault="00F12E4B" w:rsidP="00F12E4B">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Дальневосточная</w:t>
            </w:r>
          </w:p>
        </w:tc>
        <w:tc>
          <w:tcPr>
            <w:tcW w:w="2552" w:type="dxa"/>
            <w:tcBorders>
              <w:top w:val="nil"/>
              <w:left w:val="nil"/>
              <w:bottom w:val="single" w:sz="4" w:space="0" w:color="auto"/>
              <w:right w:val="single" w:sz="4" w:space="0" w:color="auto"/>
            </w:tcBorders>
            <w:shd w:val="clear" w:color="auto" w:fill="auto"/>
            <w:vAlign w:val="center"/>
            <w:hideMark/>
          </w:tcPr>
          <w:p w14:paraId="0D1C3F14" w14:textId="549959BA" w:rsidR="00F12E4B" w:rsidRPr="00D7764A" w:rsidRDefault="00F12E4B" w:rsidP="00F12E4B">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1</w:t>
            </w:r>
            <w:r w:rsidR="00A5182C">
              <w:rPr>
                <w:color w:val="000000"/>
                <w:sz w:val="28"/>
                <w:szCs w:val="28"/>
              </w:rPr>
              <w:t>8</w:t>
            </w:r>
          </w:p>
        </w:tc>
      </w:tr>
      <w:tr w:rsidR="00F12E4B" w:rsidRPr="00D7764A" w14:paraId="00E92FB2" w14:textId="77777777" w:rsidTr="00F12E4B">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98F3BFD" w14:textId="77777777" w:rsidR="00F12E4B" w:rsidRPr="00D7764A" w:rsidRDefault="00F12E4B" w:rsidP="00F12E4B">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2</w:t>
            </w:r>
          </w:p>
        </w:tc>
        <w:tc>
          <w:tcPr>
            <w:tcW w:w="3540" w:type="dxa"/>
            <w:tcBorders>
              <w:top w:val="nil"/>
              <w:left w:val="nil"/>
              <w:bottom w:val="single" w:sz="4" w:space="0" w:color="auto"/>
              <w:right w:val="single" w:sz="4" w:space="0" w:color="auto"/>
            </w:tcBorders>
            <w:shd w:val="clear" w:color="auto" w:fill="auto"/>
            <w:vAlign w:val="center"/>
            <w:hideMark/>
          </w:tcPr>
          <w:p w14:paraId="36FD46D5" w14:textId="1BEFFD80" w:rsidR="00F12E4B" w:rsidRPr="00D7764A" w:rsidRDefault="00F12E4B" w:rsidP="00F12E4B">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 xml:space="preserve">Забайкальская </w:t>
            </w:r>
          </w:p>
        </w:tc>
        <w:tc>
          <w:tcPr>
            <w:tcW w:w="2552" w:type="dxa"/>
            <w:tcBorders>
              <w:top w:val="nil"/>
              <w:left w:val="nil"/>
              <w:bottom w:val="single" w:sz="4" w:space="0" w:color="auto"/>
              <w:right w:val="single" w:sz="4" w:space="0" w:color="auto"/>
            </w:tcBorders>
            <w:shd w:val="clear" w:color="auto" w:fill="auto"/>
            <w:vAlign w:val="center"/>
            <w:hideMark/>
          </w:tcPr>
          <w:p w14:paraId="00100053" w14:textId="04E1F660" w:rsidR="00F12E4B" w:rsidRPr="00D7764A" w:rsidRDefault="00F12E4B" w:rsidP="00F12E4B">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9</w:t>
            </w:r>
          </w:p>
        </w:tc>
      </w:tr>
      <w:tr w:rsidR="00F12E4B" w:rsidRPr="00D7764A" w14:paraId="65F693C5" w14:textId="77777777" w:rsidTr="00F12E4B">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CD77458" w14:textId="77777777" w:rsidR="00F12E4B" w:rsidRPr="00D7764A" w:rsidRDefault="00F12E4B" w:rsidP="00F12E4B">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3</w:t>
            </w:r>
          </w:p>
        </w:tc>
        <w:tc>
          <w:tcPr>
            <w:tcW w:w="3540" w:type="dxa"/>
            <w:tcBorders>
              <w:top w:val="nil"/>
              <w:left w:val="nil"/>
              <w:bottom w:val="single" w:sz="4" w:space="0" w:color="auto"/>
              <w:right w:val="single" w:sz="4" w:space="0" w:color="auto"/>
            </w:tcBorders>
            <w:shd w:val="clear" w:color="auto" w:fill="auto"/>
            <w:vAlign w:val="center"/>
            <w:hideMark/>
          </w:tcPr>
          <w:p w14:paraId="40970956" w14:textId="2D7698C3" w:rsidR="00F12E4B" w:rsidRPr="00D7764A" w:rsidRDefault="00F12E4B" w:rsidP="00F12E4B">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ЖДЯ</w:t>
            </w:r>
          </w:p>
        </w:tc>
        <w:tc>
          <w:tcPr>
            <w:tcW w:w="2552" w:type="dxa"/>
            <w:tcBorders>
              <w:top w:val="nil"/>
              <w:left w:val="nil"/>
              <w:bottom w:val="single" w:sz="4" w:space="0" w:color="auto"/>
              <w:right w:val="single" w:sz="4" w:space="0" w:color="auto"/>
            </w:tcBorders>
            <w:shd w:val="clear" w:color="auto" w:fill="auto"/>
            <w:vAlign w:val="center"/>
            <w:hideMark/>
          </w:tcPr>
          <w:p w14:paraId="33AF44FE" w14:textId="440E83CD" w:rsidR="00F12E4B" w:rsidRPr="00D7764A" w:rsidRDefault="00F12E4B" w:rsidP="00F12E4B">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0</w:t>
            </w:r>
          </w:p>
        </w:tc>
      </w:tr>
      <w:tr w:rsidR="00F12E4B" w:rsidRPr="00D7764A" w14:paraId="2C5F90C4" w14:textId="77777777" w:rsidTr="00F12E4B">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F8FE20E" w14:textId="77777777" w:rsidR="00F12E4B" w:rsidRPr="00D7764A" w:rsidRDefault="00F12E4B" w:rsidP="00F12E4B">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 </w:t>
            </w:r>
          </w:p>
        </w:tc>
        <w:tc>
          <w:tcPr>
            <w:tcW w:w="3540" w:type="dxa"/>
            <w:tcBorders>
              <w:top w:val="nil"/>
              <w:left w:val="nil"/>
              <w:bottom w:val="single" w:sz="4" w:space="0" w:color="auto"/>
              <w:right w:val="single" w:sz="4" w:space="0" w:color="auto"/>
            </w:tcBorders>
            <w:shd w:val="clear" w:color="auto" w:fill="auto"/>
            <w:vAlign w:val="center"/>
            <w:hideMark/>
          </w:tcPr>
          <w:p w14:paraId="0DE005BC" w14:textId="53DA3D90" w:rsidR="00F12E4B" w:rsidRPr="00D7764A" w:rsidRDefault="00F12E4B" w:rsidP="00F12E4B">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Итого</w:t>
            </w:r>
          </w:p>
        </w:tc>
        <w:tc>
          <w:tcPr>
            <w:tcW w:w="2552" w:type="dxa"/>
            <w:tcBorders>
              <w:top w:val="nil"/>
              <w:left w:val="nil"/>
              <w:bottom w:val="single" w:sz="4" w:space="0" w:color="auto"/>
              <w:right w:val="single" w:sz="4" w:space="0" w:color="auto"/>
            </w:tcBorders>
            <w:shd w:val="clear" w:color="auto" w:fill="auto"/>
            <w:vAlign w:val="center"/>
            <w:hideMark/>
          </w:tcPr>
          <w:p w14:paraId="0FB4F675" w14:textId="107F0C8A" w:rsidR="00F12E4B" w:rsidRPr="00D7764A" w:rsidRDefault="00F12E4B" w:rsidP="00F12E4B">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2</w:t>
            </w:r>
            <w:r w:rsidR="00A5182C">
              <w:rPr>
                <w:color w:val="000000"/>
                <w:sz w:val="28"/>
                <w:szCs w:val="28"/>
              </w:rPr>
              <w:t>7</w:t>
            </w:r>
          </w:p>
        </w:tc>
      </w:tr>
    </w:tbl>
    <w:p w14:paraId="1F019F6E" w14:textId="02D63A06" w:rsidR="00617E01" w:rsidRDefault="00617E01" w:rsidP="001B061C">
      <w:pPr>
        <w:rPr>
          <w:rFonts w:ascii="Times New Roman" w:hAnsi="Times New Roman" w:cs="Times New Roman"/>
          <w:sz w:val="28"/>
          <w:szCs w:val="28"/>
        </w:rPr>
      </w:pPr>
    </w:p>
    <w:p w14:paraId="3935CF70" w14:textId="514D56A4" w:rsidR="00617E01" w:rsidRDefault="00617E01" w:rsidP="00617E01">
      <w:pPr>
        <w:ind w:firstLine="709"/>
        <w:jc w:val="right"/>
        <w:rPr>
          <w:rFonts w:ascii="Times New Roman" w:hAnsi="Times New Roman" w:cs="Times New Roman"/>
          <w:sz w:val="28"/>
          <w:szCs w:val="28"/>
        </w:rPr>
      </w:pPr>
      <w:r>
        <w:rPr>
          <w:rFonts w:ascii="Times New Roman" w:hAnsi="Times New Roman" w:cs="Times New Roman"/>
          <w:sz w:val="28"/>
          <w:szCs w:val="28"/>
        </w:rPr>
        <w:t>Таблица 2.</w:t>
      </w:r>
    </w:p>
    <w:tbl>
      <w:tblPr>
        <w:tblW w:w="11560" w:type="dxa"/>
        <w:tblInd w:w="-1565" w:type="dxa"/>
        <w:tblLook w:val="04A0" w:firstRow="1" w:lastRow="0" w:firstColumn="1" w:lastColumn="0" w:noHBand="0" w:noVBand="1"/>
      </w:tblPr>
      <w:tblGrid>
        <w:gridCol w:w="780"/>
        <w:gridCol w:w="2380"/>
        <w:gridCol w:w="1660"/>
        <w:gridCol w:w="1720"/>
        <w:gridCol w:w="2020"/>
        <w:gridCol w:w="1339"/>
        <w:gridCol w:w="1661"/>
      </w:tblGrid>
      <w:tr w:rsidR="00D7764A" w:rsidRPr="00D7764A" w14:paraId="12506833" w14:textId="77777777" w:rsidTr="00D7764A">
        <w:trPr>
          <w:trHeight w:val="375"/>
        </w:trPr>
        <w:tc>
          <w:tcPr>
            <w:tcW w:w="115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EE8A8" w14:textId="77777777" w:rsidR="00D7764A" w:rsidRPr="00D7764A" w:rsidRDefault="00D7764A" w:rsidP="00D7764A">
            <w:pPr>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D7764A">
              <w:rPr>
                <w:rFonts w:ascii="Times New Roman" w:eastAsia="Times New Roman" w:hAnsi="Times New Roman" w:cs="Times New Roman"/>
                <w:b/>
                <w:bCs/>
                <w:color w:val="000000"/>
                <w:kern w:val="0"/>
                <w:sz w:val="28"/>
                <w:szCs w:val="28"/>
                <w:lang w:eastAsia="ru-RU"/>
                <w14:ligatures w14:val="none"/>
              </w:rPr>
              <w:t>Общее количество сходов</w:t>
            </w:r>
          </w:p>
        </w:tc>
      </w:tr>
      <w:tr w:rsidR="00D7764A" w:rsidRPr="00D7764A" w14:paraId="4C46EE56" w14:textId="77777777" w:rsidTr="00D7764A">
        <w:trPr>
          <w:trHeight w:val="75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1BA26F9" w14:textId="77777777" w:rsidR="00D7764A" w:rsidRPr="00D7764A" w:rsidRDefault="00D7764A" w:rsidP="00D7764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 пп</w:t>
            </w:r>
          </w:p>
        </w:tc>
        <w:tc>
          <w:tcPr>
            <w:tcW w:w="2380" w:type="dxa"/>
            <w:tcBorders>
              <w:top w:val="nil"/>
              <w:left w:val="nil"/>
              <w:bottom w:val="single" w:sz="4" w:space="0" w:color="auto"/>
              <w:right w:val="single" w:sz="4" w:space="0" w:color="auto"/>
            </w:tcBorders>
            <w:shd w:val="clear" w:color="auto" w:fill="auto"/>
            <w:vAlign w:val="center"/>
            <w:hideMark/>
          </w:tcPr>
          <w:p w14:paraId="4D75EC02" w14:textId="77777777" w:rsidR="00D7764A" w:rsidRPr="00D7764A" w:rsidRDefault="00D7764A" w:rsidP="00D7764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Дорога</w:t>
            </w:r>
          </w:p>
        </w:tc>
        <w:tc>
          <w:tcPr>
            <w:tcW w:w="1660" w:type="dxa"/>
            <w:tcBorders>
              <w:top w:val="nil"/>
              <w:left w:val="nil"/>
              <w:bottom w:val="single" w:sz="4" w:space="0" w:color="auto"/>
              <w:right w:val="single" w:sz="4" w:space="0" w:color="auto"/>
            </w:tcBorders>
            <w:shd w:val="clear" w:color="auto" w:fill="auto"/>
            <w:vAlign w:val="center"/>
            <w:hideMark/>
          </w:tcPr>
          <w:p w14:paraId="3FEBE27E" w14:textId="77777777" w:rsidR="00D7764A" w:rsidRPr="00D7764A" w:rsidRDefault="00D7764A" w:rsidP="00D7764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Всего сходов</w:t>
            </w:r>
          </w:p>
        </w:tc>
        <w:tc>
          <w:tcPr>
            <w:tcW w:w="1720" w:type="dxa"/>
            <w:tcBorders>
              <w:top w:val="nil"/>
              <w:left w:val="nil"/>
              <w:bottom w:val="single" w:sz="4" w:space="0" w:color="auto"/>
              <w:right w:val="single" w:sz="4" w:space="0" w:color="auto"/>
            </w:tcBorders>
            <w:shd w:val="clear" w:color="auto" w:fill="auto"/>
            <w:vAlign w:val="center"/>
            <w:hideMark/>
          </w:tcPr>
          <w:p w14:paraId="575CC67A" w14:textId="77777777" w:rsidR="00D7764A" w:rsidRPr="00D7764A" w:rsidRDefault="00D7764A" w:rsidP="00D7764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Пути общего пользования</w:t>
            </w:r>
          </w:p>
        </w:tc>
        <w:tc>
          <w:tcPr>
            <w:tcW w:w="2020" w:type="dxa"/>
            <w:tcBorders>
              <w:top w:val="nil"/>
              <w:left w:val="nil"/>
              <w:bottom w:val="single" w:sz="4" w:space="0" w:color="auto"/>
              <w:right w:val="single" w:sz="4" w:space="0" w:color="auto"/>
            </w:tcBorders>
            <w:shd w:val="clear" w:color="auto" w:fill="auto"/>
            <w:vAlign w:val="center"/>
            <w:hideMark/>
          </w:tcPr>
          <w:p w14:paraId="1D3713D5" w14:textId="77777777" w:rsidR="00D7764A" w:rsidRPr="00D7764A" w:rsidRDefault="00D7764A" w:rsidP="00D7764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Пути необщего пользования</w:t>
            </w:r>
          </w:p>
        </w:tc>
        <w:tc>
          <w:tcPr>
            <w:tcW w:w="1339" w:type="dxa"/>
            <w:tcBorders>
              <w:top w:val="nil"/>
              <w:left w:val="nil"/>
              <w:bottom w:val="single" w:sz="4" w:space="0" w:color="auto"/>
              <w:right w:val="single" w:sz="4" w:space="0" w:color="auto"/>
            </w:tcBorders>
            <w:shd w:val="clear" w:color="auto" w:fill="auto"/>
            <w:noWrap/>
            <w:vAlign w:val="center"/>
            <w:hideMark/>
          </w:tcPr>
          <w:p w14:paraId="6500A03A" w14:textId="77777777" w:rsidR="00D7764A" w:rsidRPr="00D7764A" w:rsidRDefault="00D7764A" w:rsidP="00D7764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Поездная</w:t>
            </w:r>
          </w:p>
        </w:tc>
        <w:tc>
          <w:tcPr>
            <w:tcW w:w="1661" w:type="dxa"/>
            <w:tcBorders>
              <w:top w:val="nil"/>
              <w:left w:val="nil"/>
              <w:bottom w:val="single" w:sz="4" w:space="0" w:color="auto"/>
              <w:right w:val="single" w:sz="4" w:space="0" w:color="auto"/>
            </w:tcBorders>
            <w:shd w:val="clear" w:color="auto" w:fill="auto"/>
            <w:noWrap/>
            <w:vAlign w:val="center"/>
            <w:hideMark/>
          </w:tcPr>
          <w:p w14:paraId="640FC6B5" w14:textId="77777777" w:rsidR="00D7764A" w:rsidRPr="00D7764A" w:rsidRDefault="00D7764A" w:rsidP="00D7764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Маневровая</w:t>
            </w:r>
          </w:p>
        </w:tc>
      </w:tr>
      <w:tr w:rsidR="00A5182C" w:rsidRPr="00D7764A" w14:paraId="368B8BE7" w14:textId="77777777" w:rsidTr="00D7764A">
        <w:trPr>
          <w:trHeight w:val="37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8323840" w14:textId="77777777"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1</w:t>
            </w:r>
          </w:p>
        </w:tc>
        <w:tc>
          <w:tcPr>
            <w:tcW w:w="2380" w:type="dxa"/>
            <w:tcBorders>
              <w:top w:val="nil"/>
              <w:left w:val="nil"/>
              <w:bottom w:val="single" w:sz="4" w:space="0" w:color="auto"/>
              <w:right w:val="single" w:sz="4" w:space="0" w:color="auto"/>
            </w:tcBorders>
            <w:shd w:val="clear" w:color="auto" w:fill="auto"/>
            <w:vAlign w:val="center"/>
            <w:hideMark/>
          </w:tcPr>
          <w:p w14:paraId="19A4D561" w14:textId="6695A9BF"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Дальневосточная</w:t>
            </w:r>
          </w:p>
        </w:tc>
        <w:tc>
          <w:tcPr>
            <w:tcW w:w="1660" w:type="dxa"/>
            <w:tcBorders>
              <w:top w:val="nil"/>
              <w:left w:val="nil"/>
              <w:bottom w:val="single" w:sz="4" w:space="0" w:color="auto"/>
              <w:right w:val="single" w:sz="4" w:space="0" w:color="auto"/>
            </w:tcBorders>
            <w:shd w:val="clear" w:color="auto" w:fill="auto"/>
            <w:vAlign w:val="center"/>
            <w:hideMark/>
          </w:tcPr>
          <w:p w14:paraId="639AB3D1" w14:textId="533CD1CD"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18</w:t>
            </w:r>
          </w:p>
        </w:tc>
        <w:tc>
          <w:tcPr>
            <w:tcW w:w="1720" w:type="dxa"/>
            <w:tcBorders>
              <w:top w:val="nil"/>
              <w:left w:val="nil"/>
              <w:bottom w:val="single" w:sz="4" w:space="0" w:color="auto"/>
              <w:right w:val="single" w:sz="4" w:space="0" w:color="auto"/>
            </w:tcBorders>
            <w:shd w:val="clear" w:color="auto" w:fill="auto"/>
            <w:vAlign w:val="center"/>
            <w:hideMark/>
          </w:tcPr>
          <w:p w14:paraId="40F14100" w14:textId="24942FFB"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5</w:t>
            </w:r>
          </w:p>
        </w:tc>
        <w:tc>
          <w:tcPr>
            <w:tcW w:w="2020" w:type="dxa"/>
            <w:tcBorders>
              <w:top w:val="nil"/>
              <w:left w:val="nil"/>
              <w:bottom w:val="single" w:sz="4" w:space="0" w:color="auto"/>
              <w:right w:val="single" w:sz="4" w:space="0" w:color="auto"/>
            </w:tcBorders>
            <w:shd w:val="clear" w:color="auto" w:fill="auto"/>
            <w:vAlign w:val="center"/>
            <w:hideMark/>
          </w:tcPr>
          <w:p w14:paraId="0257824F" w14:textId="29D0FD16"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13</w:t>
            </w:r>
          </w:p>
        </w:tc>
        <w:tc>
          <w:tcPr>
            <w:tcW w:w="1339" w:type="dxa"/>
            <w:tcBorders>
              <w:top w:val="nil"/>
              <w:left w:val="nil"/>
              <w:bottom w:val="single" w:sz="4" w:space="0" w:color="auto"/>
              <w:right w:val="single" w:sz="4" w:space="0" w:color="auto"/>
            </w:tcBorders>
            <w:shd w:val="clear" w:color="auto" w:fill="auto"/>
            <w:noWrap/>
            <w:vAlign w:val="center"/>
            <w:hideMark/>
          </w:tcPr>
          <w:p w14:paraId="722EB3FD" w14:textId="3687C8A6"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3</w:t>
            </w:r>
          </w:p>
        </w:tc>
        <w:tc>
          <w:tcPr>
            <w:tcW w:w="1661" w:type="dxa"/>
            <w:tcBorders>
              <w:top w:val="nil"/>
              <w:left w:val="nil"/>
              <w:bottom w:val="single" w:sz="4" w:space="0" w:color="auto"/>
              <w:right w:val="single" w:sz="4" w:space="0" w:color="auto"/>
            </w:tcBorders>
            <w:shd w:val="clear" w:color="auto" w:fill="auto"/>
            <w:noWrap/>
            <w:vAlign w:val="center"/>
            <w:hideMark/>
          </w:tcPr>
          <w:p w14:paraId="04BBDFF6" w14:textId="583C9BE6"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15</w:t>
            </w:r>
          </w:p>
        </w:tc>
      </w:tr>
      <w:tr w:rsidR="00A5182C" w:rsidRPr="00D7764A" w14:paraId="7831D8B2" w14:textId="77777777" w:rsidTr="00D7764A">
        <w:trPr>
          <w:trHeight w:val="37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282E4DA" w14:textId="77777777"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2</w:t>
            </w:r>
          </w:p>
        </w:tc>
        <w:tc>
          <w:tcPr>
            <w:tcW w:w="2380" w:type="dxa"/>
            <w:tcBorders>
              <w:top w:val="nil"/>
              <w:left w:val="nil"/>
              <w:bottom w:val="single" w:sz="4" w:space="0" w:color="auto"/>
              <w:right w:val="single" w:sz="4" w:space="0" w:color="auto"/>
            </w:tcBorders>
            <w:shd w:val="clear" w:color="auto" w:fill="auto"/>
            <w:vAlign w:val="center"/>
            <w:hideMark/>
          </w:tcPr>
          <w:p w14:paraId="1292410F" w14:textId="4A10FD0E"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 xml:space="preserve">Забайкальская </w:t>
            </w:r>
          </w:p>
        </w:tc>
        <w:tc>
          <w:tcPr>
            <w:tcW w:w="1660" w:type="dxa"/>
            <w:tcBorders>
              <w:top w:val="nil"/>
              <w:left w:val="nil"/>
              <w:bottom w:val="single" w:sz="4" w:space="0" w:color="auto"/>
              <w:right w:val="single" w:sz="4" w:space="0" w:color="auto"/>
            </w:tcBorders>
            <w:shd w:val="clear" w:color="auto" w:fill="auto"/>
            <w:vAlign w:val="center"/>
            <w:hideMark/>
          </w:tcPr>
          <w:p w14:paraId="0FD6A954" w14:textId="2C2076D2"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9</w:t>
            </w:r>
          </w:p>
        </w:tc>
        <w:tc>
          <w:tcPr>
            <w:tcW w:w="1720" w:type="dxa"/>
            <w:tcBorders>
              <w:top w:val="nil"/>
              <w:left w:val="nil"/>
              <w:bottom w:val="single" w:sz="4" w:space="0" w:color="auto"/>
              <w:right w:val="single" w:sz="4" w:space="0" w:color="auto"/>
            </w:tcBorders>
            <w:shd w:val="clear" w:color="auto" w:fill="auto"/>
            <w:vAlign w:val="center"/>
            <w:hideMark/>
          </w:tcPr>
          <w:p w14:paraId="392ABCEE" w14:textId="351D51B9"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9</w:t>
            </w:r>
          </w:p>
        </w:tc>
        <w:tc>
          <w:tcPr>
            <w:tcW w:w="2020" w:type="dxa"/>
            <w:tcBorders>
              <w:top w:val="nil"/>
              <w:left w:val="nil"/>
              <w:bottom w:val="single" w:sz="4" w:space="0" w:color="auto"/>
              <w:right w:val="single" w:sz="4" w:space="0" w:color="auto"/>
            </w:tcBorders>
            <w:shd w:val="clear" w:color="auto" w:fill="auto"/>
            <w:vAlign w:val="center"/>
            <w:hideMark/>
          </w:tcPr>
          <w:p w14:paraId="379EBFE4" w14:textId="42DD8728"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0</w:t>
            </w:r>
          </w:p>
        </w:tc>
        <w:tc>
          <w:tcPr>
            <w:tcW w:w="1339" w:type="dxa"/>
            <w:tcBorders>
              <w:top w:val="nil"/>
              <w:left w:val="nil"/>
              <w:bottom w:val="single" w:sz="4" w:space="0" w:color="auto"/>
              <w:right w:val="single" w:sz="4" w:space="0" w:color="auto"/>
            </w:tcBorders>
            <w:shd w:val="clear" w:color="auto" w:fill="auto"/>
            <w:noWrap/>
            <w:vAlign w:val="center"/>
            <w:hideMark/>
          </w:tcPr>
          <w:p w14:paraId="603467F7" w14:textId="0377FB5C"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8</w:t>
            </w:r>
          </w:p>
        </w:tc>
        <w:tc>
          <w:tcPr>
            <w:tcW w:w="1661" w:type="dxa"/>
            <w:tcBorders>
              <w:top w:val="nil"/>
              <w:left w:val="nil"/>
              <w:bottom w:val="single" w:sz="4" w:space="0" w:color="auto"/>
              <w:right w:val="single" w:sz="4" w:space="0" w:color="auto"/>
            </w:tcBorders>
            <w:shd w:val="clear" w:color="auto" w:fill="auto"/>
            <w:noWrap/>
            <w:vAlign w:val="center"/>
            <w:hideMark/>
          </w:tcPr>
          <w:p w14:paraId="55855C46" w14:textId="73B6B3DD"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1</w:t>
            </w:r>
          </w:p>
        </w:tc>
      </w:tr>
      <w:tr w:rsidR="00A5182C" w:rsidRPr="00D7764A" w14:paraId="7B2AD533" w14:textId="77777777" w:rsidTr="00D7764A">
        <w:trPr>
          <w:trHeight w:val="37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B531AC1" w14:textId="77777777"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3</w:t>
            </w:r>
          </w:p>
        </w:tc>
        <w:tc>
          <w:tcPr>
            <w:tcW w:w="2380" w:type="dxa"/>
            <w:tcBorders>
              <w:top w:val="nil"/>
              <w:left w:val="nil"/>
              <w:bottom w:val="single" w:sz="4" w:space="0" w:color="auto"/>
              <w:right w:val="single" w:sz="4" w:space="0" w:color="auto"/>
            </w:tcBorders>
            <w:shd w:val="clear" w:color="auto" w:fill="auto"/>
            <w:vAlign w:val="center"/>
            <w:hideMark/>
          </w:tcPr>
          <w:p w14:paraId="2E361BC8" w14:textId="48082F13"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ЖДЯ</w:t>
            </w:r>
          </w:p>
        </w:tc>
        <w:tc>
          <w:tcPr>
            <w:tcW w:w="1660" w:type="dxa"/>
            <w:tcBorders>
              <w:top w:val="nil"/>
              <w:left w:val="nil"/>
              <w:bottom w:val="single" w:sz="4" w:space="0" w:color="auto"/>
              <w:right w:val="single" w:sz="4" w:space="0" w:color="auto"/>
            </w:tcBorders>
            <w:shd w:val="clear" w:color="auto" w:fill="auto"/>
            <w:vAlign w:val="center"/>
            <w:hideMark/>
          </w:tcPr>
          <w:p w14:paraId="6CD48DF0" w14:textId="1AF414EC"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14:paraId="31561890" w14:textId="66E8E53E"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0</w:t>
            </w:r>
          </w:p>
        </w:tc>
        <w:tc>
          <w:tcPr>
            <w:tcW w:w="2020" w:type="dxa"/>
            <w:tcBorders>
              <w:top w:val="nil"/>
              <w:left w:val="nil"/>
              <w:bottom w:val="single" w:sz="4" w:space="0" w:color="auto"/>
              <w:right w:val="single" w:sz="4" w:space="0" w:color="auto"/>
            </w:tcBorders>
            <w:shd w:val="clear" w:color="auto" w:fill="auto"/>
            <w:vAlign w:val="center"/>
            <w:hideMark/>
          </w:tcPr>
          <w:p w14:paraId="4EF92733" w14:textId="59024D90"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0</w:t>
            </w:r>
          </w:p>
        </w:tc>
        <w:tc>
          <w:tcPr>
            <w:tcW w:w="1339" w:type="dxa"/>
            <w:tcBorders>
              <w:top w:val="nil"/>
              <w:left w:val="nil"/>
              <w:bottom w:val="single" w:sz="4" w:space="0" w:color="auto"/>
              <w:right w:val="single" w:sz="4" w:space="0" w:color="auto"/>
            </w:tcBorders>
            <w:shd w:val="clear" w:color="auto" w:fill="auto"/>
            <w:noWrap/>
            <w:vAlign w:val="center"/>
            <w:hideMark/>
          </w:tcPr>
          <w:p w14:paraId="4761B607" w14:textId="1BDDB15A"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0</w:t>
            </w:r>
          </w:p>
        </w:tc>
        <w:tc>
          <w:tcPr>
            <w:tcW w:w="1661" w:type="dxa"/>
            <w:tcBorders>
              <w:top w:val="nil"/>
              <w:left w:val="nil"/>
              <w:bottom w:val="single" w:sz="4" w:space="0" w:color="auto"/>
              <w:right w:val="single" w:sz="4" w:space="0" w:color="auto"/>
            </w:tcBorders>
            <w:shd w:val="clear" w:color="auto" w:fill="auto"/>
            <w:noWrap/>
            <w:vAlign w:val="center"/>
            <w:hideMark/>
          </w:tcPr>
          <w:p w14:paraId="0A9116F8" w14:textId="72F52CD5"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0</w:t>
            </w:r>
          </w:p>
        </w:tc>
      </w:tr>
      <w:tr w:rsidR="00A5182C" w:rsidRPr="00D7764A" w14:paraId="788CCEC9" w14:textId="77777777" w:rsidTr="00D7764A">
        <w:trPr>
          <w:trHeight w:val="37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541ECB4" w14:textId="77777777"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 </w:t>
            </w:r>
          </w:p>
        </w:tc>
        <w:tc>
          <w:tcPr>
            <w:tcW w:w="2380" w:type="dxa"/>
            <w:tcBorders>
              <w:top w:val="nil"/>
              <w:left w:val="nil"/>
              <w:bottom w:val="single" w:sz="4" w:space="0" w:color="auto"/>
              <w:right w:val="single" w:sz="4" w:space="0" w:color="auto"/>
            </w:tcBorders>
            <w:shd w:val="clear" w:color="auto" w:fill="auto"/>
            <w:vAlign w:val="center"/>
            <w:hideMark/>
          </w:tcPr>
          <w:p w14:paraId="3D2293E0" w14:textId="1C9FCA67"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Итого</w:t>
            </w:r>
          </w:p>
        </w:tc>
        <w:tc>
          <w:tcPr>
            <w:tcW w:w="1660" w:type="dxa"/>
            <w:tcBorders>
              <w:top w:val="nil"/>
              <w:left w:val="nil"/>
              <w:bottom w:val="single" w:sz="4" w:space="0" w:color="auto"/>
              <w:right w:val="single" w:sz="4" w:space="0" w:color="auto"/>
            </w:tcBorders>
            <w:shd w:val="clear" w:color="auto" w:fill="auto"/>
            <w:vAlign w:val="center"/>
            <w:hideMark/>
          </w:tcPr>
          <w:p w14:paraId="728FD416" w14:textId="3E3526BC"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27</w:t>
            </w:r>
          </w:p>
        </w:tc>
        <w:tc>
          <w:tcPr>
            <w:tcW w:w="1720" w:type="dxa"/>
            <w:tcBorders>
              <w:top w:val="nil"/>
              <w:left w:val="nil"/>
              <w:bottom w:val="single" w:sz="4" w:space="0" w:color="auto"/>
              <w:right w:val="single" w:sz="4" w:space="0" w:color="auto"/>
            </w:tcBorders>
            <w:shd w:val="clear" w:color="auto" w:fill="auto"/>
            <w:vAlign w:val="center"/>
            <w:hideMark/>
          </w:tcPr>
          <w:p w14:paraId="12C8366C" w14:textId="7DDFBD4F"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14</w:t>
            </w:r>
          </w:p>
        </w:tc>
        <w:tc>
          <w:tcPr>
            <w:tcW w:w="2020" w:type="dxa"/>
            <w:tcBorders>
              <w:top w:val="nil"/>
              <w:left w:val="nil"/>
              <w:bottom w:val="single" w:sz="4" w:space="0" w:color="auto"/>
              <w:right w:val="single" w:sz="4" w:space="0" w:color="auto"/>
            </w:tcBorders>
            <w:shd w:val="clear" w:color="auto" w:fill="auto"/>
            <w:vAlign w:val="center"/>
            <w:hideMark/>
          </w:tcPr>
          <w:p w14:paraId="25DC8C67" w14:textId="25BB1A4B"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13</w:t>
            </w:r>
          </w:p>
        </w:tc>
        <w:tc>
          <w:tcPr>
            <w:tcW w:w="1339" w:type="dxa"/>
            <w:tcBorders>
              <w:top w:val="nil"/>
              <w:left w:val="nil"/>
              <w:bottom w:val="single" w:sz="4" w:space="0" w:color="auto"/>
              <w:right w:val="single" w:sz="4" w:space="0" w:color="auto"/>
            </w:tcBorders>
            <w:shd w:val="clear" w:color="auto" w:fill="auto"/>
            <w:vAlign w:val="center"/>
            <w:hideMark/>
          </w:tcPr>
          <w:p w14:paraId="1903039E" w14:textId="2E2304DD"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11</w:t>
            </w:r>
          </w:p>
        </w:tc>
        <w:tc>
          <w:tcPr>
            <w:tcW w:w="1661" w:type="dxa"/>
            <w:tcBorders>
              <w:top w:val="nil"/>
              <w:left w:val="nil"/>
              <w:bottom w:val="single" w:sz="4" w:space="0" w:color="auto"/>
              <w:right w:val="single" w:sz="4" w:space="0" w:color="auto"/>
            </w:tcBorders>
            <w:shd w:val="clear" w:color="auto" w:fill="auto"/>
            <w:vAlign w:val="center"/>
            <w:hideMark/>
          </w:tcPr>
          <w:p w14:paraId="23AE80B8" w14:textId="5BF5C595" w:rsidR="00A5182C" w:rsidRPr="00D7764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16</w:t>
            </w:r>
          </w:p>
        </w:tc>
      </w:tr>
    </w:tbl>
    <w:p w14:paraId="69B0A268" w14:textId="46CEDAA1" w:rsidR="00104415" w:rsidRDefault="00104415" w:rsidP="00083817">
      <w:pPr>
        <w:ind w:left="-851" w:right="-426" w:hanging="28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182C">
        <w:rPr>
          <w:noProof/>
        </w:rPr>
        <w:drawing>
          <wp:inline distT="0" distB="0" distL="0" distR="0" wp14:anchorId="08A63A0B" wp14:editId="29802B3E">
            <wp:extent cx="6842511" cy="2934031"/>
            <wp:effectExtent l="0" t="0" r="15875" b="0"/>
            <wp:docPr id="679381285" name="Диаграмма 1">
              <a:extLst xmlns:a="http://schemas.openxmlformats.org/drawingml/2006/main">
                <a:ext uri="{FF2B5EF4-FFF2-40B4-BE49-F238E27FC236}">
                  <a16:creationId xmlns:a16="http://schemas.microsoft.com/office/drawing/2014/main" id="{7224942C-5332-6400-5D2E-55DFF6FBD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BCFDAC" w14:textId="0C0920AA" w:rsidR="00617E01" w:rsidRDefault="00617E01" w:rsidP="00104415">
      <w:pPr>
        <w:ind w:firstLine="709"/>
        <w:jc w:val="both"/>
        <w:rPr>
          <w:rFonts w:ascii="Times New Roman" w:hAnsi="Times New Roman" w:cs="Times New Roman"/>
          <w:sz w:val="28"/>
          <w:szCs w:val="28"/>
        </w:rPr>
      </w:pPr>
      <w:r>
        <w:rPr>
          <w:rFonts w:ascii="Times New Roman" w:hAnsi="Times New Roman" w:cs="Times New Roman"/>
          <w:sz w:val="28"/>
          <w:szCs w:val="28"/>
        </w:rPr>
        <w:t>Рисунок 4.</w:t>
      </w:r>
    </w:p>
    <w:p w14:paraId="51926F64" w14:textId="77777777" w:rsidR="00617E01" w:rsidRDefault="00617E01" w:rsidP="00104415">
      <w:pPr>
        <w:ind w:firstLine="709"/>
        <w:jc w:val="both"/>
        <w:rPr>
          <w:rFonts w:ascii="Times New Roman" w:hAnsi="Times New Roman" w:cs="Times New Roman"/>
          <w:sz w:val="28"/>
          <w:szCs w:val="28"/>
        </w:rPr>
      </w:pPr>
      <w:r>
        <w:rPr>
          <w:rFonts w:ascii="Times New Roman" w:hAnsi="Times New Roman" w:cs="Times New Roman"/>
          <w:sz w:val="28"/>
          <w:szCs w:val="28"/>
        </w:rPr>
        <w:t>Сравнение количества сходов по месяцам приведено в таблице 3 и на рисунке 5.</w:t>
      </w:r>
    </w:p>
    <w:p w14:paraId="7984F460" w14:textId="498CE389" w:rsidR="00617E01" w:rsidRDefault="00A5182C" w:rsidP="00D7764A">
      <w:pPr>
        <w:ind w:left="-709"/>
        <w:jc w:val="both"/>
        <w:rPr>
          <w:rFonts w:ascii="Times New Roman" w:hAnsi="Times New Roman" w:cs="Times New Roman"/>
          <w:sz w:val="28"/>
          <w:szCs w:val="28"/>
        </w:rPr>
      </w:pPr>
      <w:r>
        <w:rPr>
          <w:noProof/>
        </w:rPr>
        <w:drawing>
          <wp:inline distT="0" distB="0" distL="0" distR="0" wp14:anchorId="3D01CA86" wp14:editId="3507AD2F">
            <wp:extent cx="6559826" cy="2973788"/>
            <wp:effectExtent l="0" t="0" r="12700" b="17145"/>
            <wp:docPr id="1497866545" name="Диаграмма 1">
              <a:extLst xmlns:a="http://schemas.openxmlformats.org/drawingml/2006/main">
                <a:ext uri="{FF2B5EF4-FFF2-40B4-BE49-F238E27FC236}">
                  <a16:creationId xmlns:a16="http://schemas.microsoft.com/office/drawing/2014/main" id="{771982EB-FA52-4340-A005-BA1E4E757C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1CF7B5" w14:textId="3FD82F42" w:rsidR="00617E01" w:rsidRDefault="00617E01" w:rsidP="00617E01">
      <w:pPr>
        <w:ind w:firstLine="709"/>
        <w:jc w:val="both"/>
        <w:rPr>
          <w:rFonts w:ascii="Times New Roman" w:hAnsi="Times New Roman" w:cs="Times New Roman"/>
          <w:sz w:val="28"/>
          <w:szCs w:val="28"/>
        </w:rPr>
      </w:pPr>
      <w:r>
        <w:rPr>
          <w:rFonts w:ascii="Times New Roman" w:hAnsi="Times New Roman" w:cs="Times New Roman"/>
          <w:sz w:val="28"/>
          <w:szCs w:val="28"/>
        </w:rPr>
        <w:t>Рисунок 5.</w:t>
      </w:r>
    </w:p>
    <w:p w14:paraId="6B5220CD" w14:textId="77777777" w:rsidR="001B061C" w:rsidRDefault="001B061C" w:rsidP="00684F09">
      <w:pPr>
        <w:ind w:firstLine="709"/>
        <w:jc w:val="right"/>
        <w:rPr>
          <w:rFonts w:ascii="Times New Roman" w:hAnsi="Times New Roman" w:cs="Times New Roman"/>
          <w:sz w:val="28"/>
          <w:szCs w:val="28"/>
        </w:rPr>
      </w:pPr>
    </w:p>
    <w:p w14:paraId="611BC720" w14:textId="77777777" w:rsidR="001B061C" w:rsidRDefault="001B061C" w:rsidP="00684F09">
      <w:pPr>
        <w:ind w:firstLine="709"/>
        <w:jc w:val="right"/>
        <w:rPr>
          <w:rFonts w:ascii="Times New Roman" w:hAnsi="Times New Roman" w:cs="Times New Roman"/>
          <w:sz w:val="28"/>
          <w:szCs w:val="28"/>
        </w:rPr>
      </w:pPr>
    </w:p>
    <w:p w14:paraId="180CA737" w14:textId="77777777" w:rsidR="00A5182C" w:rsidRDefault="00A5182C" w:rsidP="00684F09">
      <w:pPr>
        <w:ind w:firstLine="709"/>
        <w:jc w:val="right"/>
        <w:rPr>
          <w:rFonts w:ascii="Times New Roman" w:hAnsi="Times New Roman" w:cs="Times New Roman"/>
          <w:sz w:val="28"/>
          <w:szCs w:val="28"/>
        </w:rPr>
      </w:pPr>
    </w:p>
    <w:p w14:paraId="581DB0C5" w14:textId="77777777" w:rsidR="001B061C" w:rsidRDefault="001B061C" w:rsidP="00684F09">
      <w:pPr>
        <w:ind w:firstLine="709"/>
        <w:jc w:val="right"/>
        <w:rPr>
          <w:rFonts w:ascii="Times New Roman" w:hAnsi="Times New Roman" w:cs="Times New Roman"/>
          <w:sz w:val="28"/>
          <w:szCs w:val="28"/>
        </w:rPr>
      </w:pPr>
    </w:p>
    <w:p w14:paraId="4410033B" w14:textId="77777777" w:rsidR="001B061C" w:rsidRDefault="001B061C" w:rsidP="00684F09">
      <w:pPr>
        <w:ind w:firstLine="709"/>
        <w:jc w:val="right"/>
        <w:rPr>
          <w:rFonts w:ascii="Times New Roman" w:hAnsi="Times New Roman" w:cs="Times New Roman"/>
          <w:sz w:val="28"/>
          <w:szCs w:val="28"/>
        </w:rPr>
      </w:pPr>
    </w:p>
    <w:p w14:paraId="5F2337EB" w14:textId="77777777" w:rsidR="00A5182C" w:rsidRDefault="00A5182C" w:rsidP="00684F09">
      <w:pPr>
        <w:ind w:firstLine="709"/>
        <w:jc w:val="right"/>
        <w:rPr>
          <w:rFonts w:ascii="Times New Roman" w:hAnsi="Times New Roman" w:cs="Times New Roman"/>
          <w:sz w:val="28"/>
          <w:szCs w:val="28"/>
        </w:rPr>
      </w:pPr>
    </w:p>
    <w:p w14:paraId="3929DA84" w14:textId="69462BED" w:rsidR="00684F09" w:rsidRDefault="00684F09" w:rsidP="00684F09">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tbl>
      <w:tblPr>
        <w:tblW w:w="7366" w:type="dxa"/>
        <w:tblLook w:val="04A0" w:firstRow="1" w:lastRow="0" w:firstColumn="1" w:lastColumn="0" w:noHBand="0" w:noVBand="1"/>
      </w:tblPr>
      <w:tblGrid>
        <w:gridCol w:w="991"/>
        <w:gridCol w:w="2305"/>
        <w:gridCol w:w="4070"/>
      </w:tblGrid>
      <w:tr w:rsidR="001B061C" w:rsidRPr="00D7764A" w14:paraId="528CF078" w14:textId="77777777" w:rsidTr="001B061C">
        <w:trPr>
          <w:trHeight w:val="375"/>
        </w:trPr>
        <w:tc>
          <w:tcPr>
            <w:tcW w:w="73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11C71" w14:textId="53535BA2" w:rsidR="001B061C" w:rsidRPr="00D7764A" w:rsidRDefault="001B061C" w:rsidP="00D7764A">
            <w:pPr>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D7764A">
              <w:rPr>
                <w:rFonts w:ascii="Times New Roman" w:eastAsia="Times New Roman" w:hAnsi="Times New Roman" w:cs="Times New Roman"/>
                <w:b/>
                <w:bCs/>
                <w:color w:val="000000"/>
                <w:kern w:val="0"/>
                <w:sz w:val="28"/>
                <w:szCs w:val="28"/>
                <w:lang w:eastAsia="ru-RU"/>
                <w14:ligatures w14:val="none"/>
              </w:rPr>
              <w:t>Общее количество сходов по месяцам</w:t>
            </w:r>
          </w:p>
        </w:tc>
      </w:tr>
      <w:tr w:rsidR="001B061C" w:rsidRPr="00D7764A" w14:paraId="751B9078" w14:textId="77777777" w:rsidTr="001B061C">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3F20822" w14:textId="77777777" w:rsidR="001B061C" w:rsidRPr="00D7764A" w:rsidRDefault="001B061C" w:rsidP="00D7764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 xml:space="preserve">№ </w:t>
            </w:r>
            <w:proofErr w:type="spellStart"/>
            <w:r w:rsidRPr="00D7764A">
              <w:rPr>
                <w:rFonts w:ascii="Times New Roman" w:eastAsia="Times New Roman" w:hAnsi="Times New Roman" w:cs="Times New Roman"/>
                <w:color w:val="000000"/>
                <w:kern w:val="0"/>
                <w:sz w:val="28"/>
                <w:szCs w:val="28"/>
                <w:lang w:eastAsia="ru-RU"/>
                <w14:ligatures w14:val="none"/>
              </w:rPr>
              <w:t>пп</w:t>
            </w:r>
            <w:proofErr w:type="spellEnd"/>
          </w:p>
        </w:tc>
        <w:tc>
          <w:tcPr>
            <w:tcW w:w="2305" w:type="dxa"/>
            <w:tcBorders>
              <w:top w:val="nil"/>
              <w:left w:val="nil"/>
              <w:bottom w:val="single" w:sz="4" w:space="0" w:color="auto"/>
              <w:right w:val="single" w:sz="4" w:space="0" w:color="auto"/>
            </w:tcBorders>
            <w:shd w:val="clear" w:color="auto" w:fill="auto"/>
            <w:vAlign w:val="center"/>
            <w:hideMark/>
          </w:tcPr>
          <w:p w14:paraId="772EC056" w14:textId="77777777" w:rsidR="001B061C" w:rsidRPr="00D7764A" w:rsidRDefault="001B061C" w:rsidP="00D7764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Месяц</w:t>
            </w:r>
          </w:p>
        </w:tc>
        <w:tc>
          <w:tcPr>
            <w:tcW w:w="4070" w:type="dxa"/>
            <w:tcBorders>
              <w:top w:val="nil"/>
              <w:left w:val="nil"/>
              <w:bottom w:val="single" w:sz="4" w:space="0" w:color="auto"/>
              <w:right w:val="single" w:sz="4" w:space="0" w:color="auto"/>
            </w:tcBorders>
            <w:shd w:val="clear" w:color="auto" w:fill="auto"/>
            <w:vAlign w:val="center"/>
            <w:hideMark/>
          </w:tcPr>
          <w:p w14:paraId="235E5625" w14:textId="77777777" w:rsidR="001B061C" w:rsidRPr="00D7764A" w:rsidRDefault="001B061C" w:rsidP="00D7764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2024</w:t>
            </w:r>
          </w:p>
        </w:tc>
      </w:tr>
      <w:tr w:rsidR="001B061C" w:rsidRPr="00D7764A" w14:paraId="5DD3B56C" w14:textId="77777777" w:rsidTr="001B061C">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D82534A" w14:textId="77777777"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1</w:t>
            </w:r>
          </w:p>
        </w:tc>
        <w:tc>
          <w:tcPr>
            <w:tcW w:w="2305" w:type="dxa"/>
            <w:tcBorders>
              <w:top w:val="nil"/>
              <w:left w:val="nil"/>
              <w:bottom w:val="single" w:sz="4" w:space="0" w:color="auto"/>
              <w:right w:val="single" w:sz="4" w:space="0" w:color="auto"/>
            </w:tcBorders>
            <w:shd w:val="clear" w:color="auto" w:fill="auto"/>
            <w:vAlign w:val="center"/>
            <w:hideMark/>
          </w:tcPr>
          <w:p w14:paraId="4BC215EC" w14:textId="599ED508"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Январь</w:t>
            </w:r>
          </w:p>
        </w:tc>
        <w:tc>
          <w:tcPr>
            <w:tcW w:w="4070" w:type="dxa"/>
            <w:tcBorders>
              <w:top w:val="nil"/>
              <w:left w:val="nil"/>
              <w:bottom w:val="single" w:sz="4" w:space="0" w:color="auto"/>
              <w:right w:val="single" w:sz="4" w:space="0" w:color="auto"/>
            </w:tcBorders>
            <w:shd w:val="clear" w:color="auto" w:fill="auto"/>
            <w:vAlign w:val="center"/>
            <w:hideMark/>
          </w:tcPr>
          <w:p w14:paraId="1629D4C1" w14:textId="241C4279"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6</w:t>
            </w:r>
          </w:p>
        </w:tc>
      </w:tr>
      <w:tr w:rsidR="001B061C" w:rsidRPr="00D7764A" w14:paraId="7D217F9A" w14:textId="77777777" w:rsidTr="001B061C">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DE3CAC0" w14:textId="77777777"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2</w:t>
            </w:r>
          </w:p>
        </w:tc>
        <w:tc>
          <w:tcPr>
            <w:tcW w:w="2305" w:type="dxa"/>
            <w:tcBorders>
              <w:top w:val="nil"/>
              <w:left w:val="nil"/>
              <w:bottom w:val="single" w:sz="4" w:space="0" w:color="auto"/>
              <w:right w:val="single" w:sz="4" w:space="0" w:color="auto"/>
            </w:tcBorders>
            <w:shd w:val="clear" w:color="auto" w:fill="auto"/>
            <w:vAlign w:val="center"/>
            <w:hideMark/>
          </w:tcPr>
          <w:p w14:paraId="46E5EB69" w14:textId="7E17E426"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Февраль</w:t>
            </w:r>
          </w:p>
        </w:tc>
        <w:tc>
          <w:tcPr>
            <w:tcW w:w="4070" w:type="dxa"/>
            <w:tcBorders>
              <w:top w:val="nil"/>
              <w:left w:val="nil"/>
              <w:bottom w:val="single" w:sz="4" w:space="0" w:color="auto"/>
              <w:right w:val="single" w:sz="4" w:space="0" w:color="auto"/>
            </w:tcBorders>
            <w:shd w:val="clear" w:color="auto" w:fill="auto"/>
            <w:vAlign w:val="center"/>
            <w:hideMark/>
          </w:tcPr>
          <w:p w14:paraId="70D6D7CB" w14:textId="4B8C8C8B"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5</w:t>
            </w:r>
          </w:p>
        </w:tc>
      </w:tr>
      <w:tr w:rsidR="001B061C" w:rsidRPr="00D7764A" w14:paraId="1371E2B7" w14:textId="77777777" w:rsidTr="001B061C">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92936B4" w14:textId="77777777"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3</w:t>
            </w:r>
          </w:p>
        </w:tc>
        <w:tc>
          <w:tcPr>
            <w:tcW w:w="2305" w:type="dxa"/>
            <w:tcBorders>
              <w:top w:val="nil"/>
              <w:left w:val="nil"/>
              <w:bottom w:val="single" w:sz="4" w:space="0" w:color="auto"/>
              <w:right w:val="single" w:sz="4" w:space="0" w:color="auto"/>
            </w:tcBorders>
            <w:shd w:val="clear" w:color="auto" w:fill="auto"/>
            <w:vAlign w:val="center"/>
            <w:hideMark/>
          </w:tcPr>
          <w:p w14:paraId="0D243F55" w14:textId="00D6E049"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Март</w:t>
            </w:r>
          </w:p>
        </w:tc>
        <w:tc>
          <w:tcPr>
            <w:tcW w:w="4070" w:type="dxa"/>
            <w:tcBorders>
              <w:top w:val="nil"/>
              <w:left w:val="nil"/>
              <w:bottom w:val="single" w:sz="4" w:space="0" w:color="auto"/>
              <w:right w:val="single" w:sz="4" w:space="0" w:color="auto"/>
            </w:tcBorders>
            <w:shd w:val="clear" w:color="auto" w:fill="auto"/>
            <w:vAlign w:val="center"/>
            <w:hideMark/>
          </w:tcPr>
          <w:p w14:paraId="4DDF8804" w14:textId="5A1EB776"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13</w:t>
            </w:r>
          </w:p>
        </w:tc>
      </w:tr>
      <w:tr w:rsidR="001B061C" w:rsidRPr="00D7764A" w14:paraId="1254ED2E" w14:textId="77777777" w:rsidTr="001B061C">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313311E" w14:textId="77777777"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4</w:t>
            </w:r>
          </w:p>
        </w:tc>
        <w:tc>
          <w:tcPr>
            <w:tcW w:w="2305" w:type="dxa"/>
            <w:tcBorders>
              <w:top w:val="nil"/>
              <w:left w:val="nil"/>
              <w:bottom w:val="single" w:sz="4" w:space="0" w:color="auto"/>
              <w:right w:val="single" w:sz="4" w:space="0" w:color="auto"/>
            </w:tcBorders>
            <w:shd w:val="clear" w:color="auto" w:fill="auto"/>
            <w:vAlign w:val="center"/>
            <w:hideMark/>
          </w:tcPr>
          <w:p w14:paraId="62500CEF" w14:textId="77573506"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Апрель</w:t>
            </w:r>
          </w:p>
        </w:tc>
        <w:tc>
          <w:tcPr>
            <w:tcW w:w="4070" w:type="dxa"/>
            <w:tcBorders>
              <w:top w:val="nil"/>
              <w:left w:val="nil"/>
              <w:bottom w:val="single" w:sz="4" w:space="0" w:color="auto"/>
              <w:right w:val="single" w:sz="4" w:space="0" w:color="auto"/>
            </w:tcBorders>
            <w:shd w:val="clear" w:color="auto" w:fill="auto"/>
            <w:vAlign w:val="center"/>
            <w:hideMark/>
          </w:tcPr>
          <w:p w14:paraId="7696CD75" w14:textId="2BB23227" w:rsidR="001B061C" w:rsidRPr="00D7764A" w:rsidRDefault="00A5182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p>
        </w:tc>
      </w:tr>
      <w:tr w:rsidR="001B061C" w:rsidRPr="00D7764A" w14:paraId="6A82B093" w14:textId="77777777" w:rsidTr="001B061C">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F1BB1EF" w14:textId="77777777"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5</w:t>
            </w:r>
          </w:p>
        </w:tc>
        <w:tc>
          <w:tcPr>
            <w:tcW w:w="2305" w:type="dxa"/>
            <w:tcBorders>
              <w:top w:val="nil"/>
              <w:left w:val="nil"/>
              <w:bottom w:val="single" w:sz="4" w:space="0" w:color="auto"/>
              <w:right w:val="single" w:sz="4" w:space="0" w:color="auto"/>
            </w:tcBorders>
            <w:shd w:val="clear" w:color="auto" w:fill="auto"/>
            <w:vAlign w:val="center"/>
            <w:hideMark/>
          </w:tcPr>
          <w:p w14:paraId="44860ED1" w14:textId="0FAA8017"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Май</w:t>
            </w:r>
          </w:p>
        </w:tc>
        <w:tc>
          <w:tcPr>
            <w:tcW w:w="4070" w:type="dxa"/>
            <w:tcBorders>
              <w:top w:val="nil"/>
              <w:left w:val="nil"/>
              <w:bottom w:val="single" w:sz="4" w:space="0" w:color="auto"/>
              <w:right w:val="single" w:sz="4" w:space="0" w:color="auto"/>
            </w:tcBorders>
            <w:shd w:val="clear" w:color="auto" w:fill="auto"/>
            <w:vAlign w:val="center"/>
            <w:hideMark/>
          </w:tcPr>
          <w:p w14:paraId="3FB05391" w14:textId="79E586E5"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0</w:t>
            </w:r>
          </w:p>
        </w:tc>
      </w:tr>
      <w:tr w:rsidR="001B061C" w:rsidRPr="00D7764A" w14:paraId="277E55DF" w14:textId="77777777" w:rsidTr="001B061C">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2BCDB82" w14:textId="77777777"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6</w:t>
            </w:r>
          </w:p>
        </w:tc>
        <w:tc>
          <w:tcPr>
            <w:tcW w:w="2305" w:type="dxa"/>
            <w:tcBorders>
              <w:top w:val="nil"/>
              <w:left w:val="nil"/>
              <w:bottom w:val="single" w:sz="4" w:space="0" w:color="auto"/>
              <w:right w:val="single" w:sz="4" w:space="0" w:color="auto"/>
            </w:tcBorders>
            <w:shd w:val="clear" w:color="auto" w:fill="auto"/>
            <w:vAlign w:val="center"/>
            <w:hideMark/>
          </w:tcPr>
          <w:p w14:paraId="123DD77B" w14:textId="252BAF5E"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Июнь</w:t>
            </w:r>
          </w:p>
        </w:tc>
        <w:tc>
          <w:tcPr>
            <w:tcW w:w="4070" w:type="dxa"/>
            <w:tcBorders>
              <w:top w:val="nil"/>
              <w:left w:val="nil"/>
              <w:bottom w:val="single" w:sz="4" w:space="0" w:color="auto"/>
              <w:right w:val="single" w:sz="4" w:space="0" w:color="auto"/>
            </w:tcBorders>
            <w:shd w:val="clear" w:color="auto" w:fill="auto"/>
            <w:vAlign w:val="center"/>
            <w:hideMark/>
          </w:tcPr>
          <w:p w14:paraId="7946AD96" w14:textId="239907A2"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0</w:t>
            </w:r>
          </w:p>
        </w:tc>
      </w:tr>
      <w:tr w:rsidR="001B061C" w:rsidRPr="00D7764A" w14:paraId="7B57BD14" w14:textId="77777777" w:rsidTr="001B061C">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4B10196" w14:textId="77777777"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7</w:t>
            </w:r>
          </w:p>
        </w:tc>
        <w:tc>
          <w:tcPr>
            <w:tcW w:w="2305" w:type="dxa"/>
            <w:tcBorders>
              <w:top w:val="nil"/>
              <w:left w:val="nil"/>
              <w:bottom w:val="single" w:sz="4" w:space="0" w:color="auto"/>
              <w:right w:val="single" w:sz="4" w:space="0" w:color="auto"/>
            </w:tcBorders>
            <w:shd w:val="clear" w:color="auto" w:fill="auto"/>
            <w:vAlign w:val="center"/>
            <w:hideMark/>
          </w:tcPr>
          <w:p w14:paraId="0596AC77" w14:textId="1C8B06F4"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Июль</w:t>
            </w:r>
          </w:p>
        </w:tc>
        <w:tc>
          <w:tcPr>
            <w:tcW w:w="4070" w:type="dxa"/>
            <w:tcBorders>
              <w:top w:val="nil"/>
              <w:left w:val="nil"/>
              <w:bottom w:val="single" w:sz="4" w:space="0" w:color="auto"/>
              <w:right w:val="single" w:sz="4" w:space="0" w:color="auto"/>
            </w:tcBorders>
            <w:shd w:val="clear" w:color="auto" w:fill="auto"/>
            <w:vAlign w:val="center"/>
            <w:hideMark/>
          </w:tcPr>
          <w:p w14:paraId="719BA6B7" w14:textId="7279ED93"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0</w:t>
            </w:r>
          </w:p>
        </w:tc>
      </w:tr>
      <w:tr w:rsidR="001B061C" w:rsidRPr="00D7764A" w14:paraId="4A3EA234" w14:textId="77777777" w:rsidTr="001B061C">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FFDA791" w14:textId="77777777"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8</w:t>
            </w:r>
          </w:p>
        </w:tc>
        <w:tc>
          <w:tcPr>
            <w:tcW w:w="2305" w:type="dxa"/>
            <w:tcBorders>
              <w:top w:val="nil"/>
              <w:left w:val="nil"/>
              <w:bottom w:val="single" w:sz="4" w:space="0" w:color="auto"/>
              <w:right w:val="single" w:sz="4" w:space="0" w:color="auto"/>
            </w:tcBorders>
            <w:shd w:val="clear" w:color="auto" w:fill="auto"/>
            <w:vAlign w:val="center"/>
            <w:hideMark/>
          </w:tcPr>
          <w:p w14:paraId="711256E4" w14:textId="6300479A"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Август</w:t>
            </w:r>
          </w:p>
        </w:tc>
        <w:tc>
          <w:tcPr>
            <w:tcW w:w="4070" w:type="dxa"/>
            <w:tcBorders>
              <w:top w:val="nil"/>
              <w:left w:val="nil"/>
              <w:bottom w:val="single" w:sz="4" w:space="0" w:color="auto"/>
              <w:right w:val="single" w:sz="4" w:space="0" w:color="auto"/>
            </w:tcBorders>
            <w:shd w:val="clear" w:color="auto" w:fill="auto"/>
            <w:vAlign w:val="center"/>
            <w:hideMark/>
          </w:tcPr>
          <w:p w14:paraId="735CCD58" w14:textId="0F6ECCF8"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0</w:t>
            </w:r>
          </w:p>
        </w:tc>
      </w:tr>
      <w:tr w:rsidR="001B061C" w:rsidRPr="00D7764A" w14:paraId="059E432F" w14:textId="77777777" w:rsidTr="001B061C">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FE17AD5" w14:textId="77777777"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9</w:t>
            </w:r>
          </w:p>
        </w:tc>
        <w:tc>
          <w:tcPr>
            <w:tcW w:w="2305" w:type="dxa"/>
            <w:tcBorders>
              <w:top w:val="nil"/>
              <w:left w:val="nil"/>
              <w:bottom w:val="single" w:sz="4" w:space="0" w:color="auto"/>
              <w:right w:val="single" w:sz="4" w:space="0" w:color="auto"/>
            </w:tcBorders>
            <w:shd w:val="clear" w:color="auto" w:fill="auto"/>
            <w:vAlign w:val="center"/>
            <w:hideMark/>
          </w:tcPr>
          <w:p w14:paraId="68322454" w14:textId="009CD3BE"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Сентябрь</w:t>
            </w:r>
          </w:p>
        </w:tc>
        <w:tc>
          <w:tcPr>
            <w:tcW w:w="4070" w:type="dxa"/>
            <w:tcBorders>
              <w:top w:val="nil"/>
              <w:left w:val="nil"/>
              <w:bottom w:val="single" w:sz="4" w:space="0" w:color="auto"/>
              <w:right w:val="single" w:sz="4" w:space="0" w:color="auto"/>
            </w:tcBorders>
            <w:shd w:val="clear" w:color="auto" w:fill="auto"/>
            <w:vAlign w:val="center"/>
            <w:hideMark/>
          </w:tcPr>
          <w:p w14:paraId="6D3782B5" w14:textId="0C9E26FC"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0</w:t>
            </w:r>
          </w:p>
        </w:tc>
      </w:tr>
      <w:tr w:rsidR="001B061C" w:rsidRPr="00D7764A" w14:paraId="41BC8CA2" w14:textId="77777777" w:rsidTr="001B061C">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3840511" w14:textId="77777777"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10</w:t>
            </w:r>
          </w:p>
        </w:tc>
        <w:tc>
          <w:tcPr>
            <w:tcW w:w="2305" w:type="dxa"/>
            <w:tcBorders>
              <w:top w:val="nil"/>
              <w:left w:val="nil"/>
              <w:bottom w:val="single" w:sz="4" w:space="0" w:color="auto"/>
              <w:right w:val="single" w:sz="4" w:space="0" w:color="auto"/>
            </w:tcBorders>
            <w:shd w:val="clear" w:color="auto" w:fill="auto"/>
            <w:vAlign w:val="center"/>
            <w:hideMark/>
          </w:tcPr>
          <w:p w14:paraId="1AC33059" w14:textId="7EA2C4B6"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Октябрь</w:t>
            </w:r>
          </w:p>
        </w:tc>
        <w:tc>
          <w:tcPr>
            <w:tcW w:w="4070" w:type="dxa"/>
            <w:tcBorders>
              <w:top w:val="nil"/>
              <w:left w:val="nil"/>
              <w:bottom w:val="single" w:sz="4" w:space="0" w:color="auto"/>
              <w:right w:val="single" w:sz="4" w:space="0" w:color="auto"/>
            </w:tcBorders>
            <w:shd w:val="clear" w:color="auto" w:fill="auto"/>
            <w:vAlign w:val="center"/>
            <w:hideMark/>
          </w:tcPr>
          <w:p w14:paraId="4239E2BF" w14:textId="79F10A74"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0</w:t>
            </w:r>
          </w:p>
        </w:tc>
      </w:tr>
      <w:tr w:rsidR="001B061C" w:rsidRPr="00D7764A" w14:paraId="0B9A43D4" w14:textId="77777777" w:rsidTr="001B061C">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96BF51F" w14:textId="77777777"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11</w:t>
            </w:r>
          </w:p>
        </w:tc>
        <w:tc>
          <w:tcPr>
            <w:tcW w:w="2305" w:type="dxa"/>
            <w:tcBorders>
              <w:top w:val="nil"/>
              <w:left w:val="nil"/>
              <w:bottom w:val="single" w:sz="4" w:space="0" w:color="auto"/>
              <w:right w:val="single" w:sz="4" w:space="0" w:color="auto"/>
            </w:tcBorders>
            <w:shd w:val="clear" w:color="auto" w:fill="auto"/>
            <w:vAlign w:val="center"/>
            <w:hideMark/>
          </w:tcPr>
          <w:p w14:paraId="3DA79109" w14:textId="1EEB25F5"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Ноябрь</w:t>
            </w:r>
          </w:p>
        </w:tc>
        <w:tc>
          <w:tcPr>
            <w:tcW w:w="4070" w:type="dxa"/>
            <w:tcBorders>
              <w:top w:val="nil"/>
              <w:left w:val="nil"/>
              <w:bottom w:val="single" w:sz="4" w:space="0" w:color="auto"/>
              <w:right w:val="single" w:sz="4" w:space="0" w:color="auto"/>
            </w:tcBorders>
            <w:shd w:val="clear" w:color="auto" w:fill="auto"/>
            <w:vAlign w:val="center"/>
            <w:hideMark/>
          </w:tcPr>
          <w:p w14:paraId="577DAE73" w14:textId="1E829DE9"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0</w:t>
            </w:r>
          </w:p>
        </w:tc>
      </w:tr>
      <w:tr w:rsidR="001B061C" w:rsidRPr="00D7764A" w14:paraId="0494D016" w14:textId="77777777" w:rsidTr="001B061C">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828CB85" w14:textId="77777777"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12</w:t>
            </w:r>
          </w:p>
        </w:tc>
        <w:tc>
          <w:tcPr>
            <w:tcW w:w="2305" w:type="dxa"/>
            <w:tcBorders>
              <w:top w:val="nil"/>
              <w:left w:val="nil"/>
              <w:bottom w:val="single" w:sz="4" w:space="0" w:color="auto"/>
              <w:right w:val="single" w:sz="4" w:space="0" w:color="auto"/>
            </w:tcBorders>
            <w:shd w:val="clear" w:color="auto" w:fill="auto"/>
            <w:vAlign w:val="center"/>
            <w:hideMark/>
          </w:tcPr>
          <w:p w14:paraId="10148D4E" w14:textId="1250C18C"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Декабрь</w:t>
            </w:r>
          </w:p>
        </w:tc>
        <w:tc>
          <w:tcPr>
            <w:tcW w:w="4070" w:type="dxa"/>
            <w:tcBorders>
              <w:top w:val="nil"/>
              <w:left w:val="nil"/>
              <w:bottom w:val="single" w:sz="4" w:space="0" w:color="auto"/>
              <w:right w:val="single" w:sz="4" w:space="0" w:color="auto"/>
            </w:tcBorders>
            <w:shd w:val="clear" w:color="auto" w:fill="auto"/>
            <w:vAlign w:val="center"/>
            <w:hideMark/>
          </w:tcPr>
          <w:p w14:paraId="0F211E51" w14:textId="5D263992"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0</w:t>
            </w:r>
          </w:p>
        </w:tc>
      </w:tr>
      <w:tr w:rsidR="001B061C" w:rsidRPr="00D7764A" w14:paraId="480D62FC" w14:textId="77777777" w:rsidTr="001B061C">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BFF9A7B" w14:textId="77777777"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7764A">
              <w:rPr>
                <w:rFonts w:ascii="Times New Roman" w:eastAsia="Times New Roman" w:hAnsi="Times New Roman" w:cs="Times New Roman"/>
                <w:color w:val="000000"/>
                <w:kern w:val="0"/>
                <w:sz w:val="28"/>
                <w:szCs w:val="28"/>
                <w:lang w:eastAsia="ru-RU"/>
                <w14:ligatures w14:val="none"/>
              </w:rPr>
              <w:t> </w:t>
            </w:r>
          </w:p>
        </w:tc>
        <w:tc>
          <w:tcPr>
            <w:tcW w:w="2305" w:type="dxa"/>
            <w:tcBorders>
              <w:top w:val="nil"/>
              <w:left w:val="nil"/>
              <w:bottom w:val="single" w:sz="4" w:space="0" w:color="auto"/>
              <w:right w:val="single" w:sz="4" w:space="0" w:color="auto"/>
            </w:tcBorders>
            <w:shd w:val="clear" w:color="auto" w:fill="auto"/>
            <w:vAlign w:val="center"/>
            <w:hideMark/>
          </w:tcPr>
          <w:p w14:paraId="77D64D40" w14:textId="047C4E81"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Итого</w:t>
            </w:r>
          </w:p>
        </w:tc>
        <w:tc>
          <w:tcPr>
            <w:tcW w:w="4070" w:type="dxa"/>
            <w:tcBorders>
              <w:top w:val="nil"/>
              <w:left w:val="nil"/>
              <w:bottom w:val="single" w:sz="4" w:space="0" w:color="auto"/>
              <w:right w:val="single" w:sz="4" w:space="0" w:color="auto"/>
            </w:tcBorders>
            <w:shd w:val="clear" w:color="auto" w:fill="auto"/>
            <w:vAlign w:val="center"/>
            <w:hideMark/>
          </w:tcPr>
          <w:p w14:paraId="0EFAD6C1" w14:textId="4D888C17" w:rsidR="001B061C" w:rsidRPr="00D7764A" w:rsidRDefault="001B061C" w:rsidP="001B061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24</w:t>
            </w:r>
          </w:p>
        </w:tc>
      </w:tr>
    </w:tbl>
    <w:p w14:paraId="1EBBD5CC" w14:textId="77777777" w:rsidR="00617E01" w:rsidRDefault="00617E01" w:rsidP="00617E01">
      <w:pPr>
        <w:ind w:firstLine="709"/>
        <w:jc w:val="both"/>
        <w:rPr>
          <w:rFonts w:ascii="Times New Roman" w:hAnsi="Times New Roman" w:cs="Times New Roman"/>
          <w:sz w:val="28"/>
          <w:szCs w:val="28"/>
        </w:rPr>
      </w:pPr>
    </w:p>
    <w:p w14:paraId="4F5EDD9D" w14:textId="6D745EA4" w:rsidR="00684F09" w:rsidRDefault="00684F09" w:rsidP="00617E01">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Причины сходов приведены </w:t>
      </w:r>
      <w:r w:rsidR="000B4169">
        <w:rPr>
          <w:rFonts w:ascii="Times New Roman" w:hAnsi="Times New Roman" w:cs="Times New Roman"/>
          <w:sz w:val="28"/>
          <w:szCs w:val="28"/>
        </w:rPr>
        <w:t xml:space="preserve">на рисунке 6 и </w:t>
      </w:r>
      <w:r>
        <w:rPr>
          <w:rFonts w:ascii="Times New Roman" w:hAnsi="Times New Roman" w:cs="Times New Roman"/>
          <w:sz w:val="28"/>
          <w:szCs w:val="28"/>
        </w:rPr>
        <w:t>в таблице 4.</w:t>
      </w:r>
    </w:p>
    <w:p w14:paraId="245F9AFD" w14:textId="7390E89A" w:rsidR="000B4169" w:rsidRPr="00A5182C" w:rsidRDefault="00A5182C" w:rsidP="00D7764A">
      <w:pPr>
        <w:ind w:left="-851"/>
        <w:jc w:val="both"/>
        <w:rPr>
          <w:rFonts w:ascii="Times New Roman" w:hAnsi="Times New Roman" w:cs="Times New Roman"/>
          <w:sz w:val="28"/>
          <w:szCs w:val="28"/>
          <w:lang w:val="en-US"/>
        </w:rPr>
      </w:pPr>
      <w:r w:rsidRPr="00A5182C">
        <w:rPr>
          <w:rFonts w:ascii="Times New Roman" w:hAnsi="Times New Roman" w:cs="Times New Roman"/>
          <w:sz w:val="28"/>
          <w:szCs w:val="28"/>
          <w:lang w:val="en-US"/>
        </w:rPr>
        <w:drawing>
          <wp:inline distT="0" distB="0" distL="0" distR="0" wp14:anchorId="19384CDD" wp14:editId="1ECC01CE">
            <wp:extent cx="4334262" cy="4109557"/>
            <wp:effectExtent l="0" t="0" r="0" b="5715"/>
            <wp:docPr id="10636767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76785" name=""/>
                    <pic:cNvPicPr/>
                  </pic:nvPicPr>
                  <pic:blipFill>
                    <a:blip r:embed="rId12"/>
                    <a:stretch>
                      <a:fillRect/>
                    </a:stretch>
                  </pic:blipFill>
                  <pic:spPr>
                    <a:xfrm>
                      <a:off x="0" y="0"/>
                      <a:ext cx="4347605" cy="4122208"/>
                    </a:xfrm>
                    <a:prstGeom prst="rect">
                      <a:avLst/>
                    </a:prstGeom>
                  </pic:spPr>
                </pic:pic>
              </a:graphicData>
            </a:graphic>
          </wp:inline>
        </w:drawing>
      </w:r>
    </w:p>
    <w:p w14:paraId="7C3B6D20" w14:textId="1C892A95" w:rsidR="00F245E6" w:rsidRDefault="00F245E6" w:rsidP="00F245E6">
      <w:pPr>
        <w:ind w:firstLine="709"/>
        <w:rPr>
          <w:rFonts w:ascii="Times New Roman" w:hAnsi="Times New Roman" w:cs="Times New Roman"/>
          <w:sz w:val="28"/>
          <w:szCs w:val="28"/>
        </w:rPr>
      </w:pPr>
      <w:r>
        <w:rPr>
          <w:rFonts w:ascii="Times New Roman" w:hAnsi="Times New Roman" w:cs="Times New Roman"/>
          <w:sz w:val="28"/>
          <w:szCs w:val="28"/>
        </w:rPr>
        <w:t>Рисунок 6.</w:t>
      </w:r>
    </w:p>
    <w:p w14:paraId="2091B15D" w14:textId="77777777" w:rsidR="001B061C" w:rsidRDefault="001B061C" w:rsidP="00684F09">
      <w:pPr>
        <w:ind w:firstLine="709"/>
        <w:jc w:val="right"/>
        <w:rPr>
          <w:rFonts w:ascii="Times New Roman" w:hAnsi="Times New Roman" w:cs="Times New Roman"/>
          <w:sz w:val="28"/>
          <w:szCs w:val="28"/>
        </w:rPr>
      </w:pPr>
    </w:p>
    <w:p w14:paraId="576FD6EB" w14:textId="1D1A99F9" w:rsidR="00684F09" w:rsidRDefault="00684F09" w:rsidP="00684F09">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4.</w:t>
      </w:r>
    </w:p>
    <w:tbl>
      <w:tblPr>
        <w:tblW w:w="8920" w:type="dxa"/>
        <w:tblLook w:val="04A0" w:firstRow="1" w:lastRow="0" w:firstColumn="1" w:lastColumn="0" w:noHBand="0" w:noVBand="1"/>
      </w:tblPr>
      <w:tblGrid>
        <w:gridCol w:w="5080"/>
        <w:gridCol w:w="1780"/>
        <w:gridCol w:w="2060"/>
      </w:tblGrid>
      <w:tr w:rsidR="0053457A" w:rsidRPr="0053457A" w14:paraId="61545FEE" w14:textId="77777777" w:rsidTr="0053457A">
        <w:trPr>
          <w:trHeight w:val="384"/>
        </w:trPr>
        <w:tc>
          <w:tcPr>
            <w:tcW w:w="5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311BB43" w14:textId="77777777" w:rsidR="0053457A" w:rsidRPr="0053457A" w:rsidRDefault="0053457A" w:rsidP="0053457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53457A">
              <w:rPr>
                <w:rFonts w:ascii="Times New Roman" w:eastAsia="Times New Roman" w:hAnsi="Times New Roman" w:cs="Times New Roman"/>
                <w:color w:val="000000"/>
                <w:kern w:val="0"/>
                <w:sz w:val="28"/>
                <w:szCs w:val="28"/>
                <w:lang w:eastAsia="ru-RU"/>
                <w14:ligatures w14:val="none"/>
              </w:rPr>
              <w:t>Причины сходов</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6A49DA12" w14:textId="77777777" w:rsidR="0053457A" w:rsidRPr="0053457A" w:rsidRDefault="0053457A" w:rsidP="0053457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53457A">
              <w:rPr>
                <w:rFonts w:ascii="Times New Roman" w:eastAsia="Times New Roman" w:hAnsi="Times New Roman" w:cs="Times New Roman"/>
                <w:color w:val="000000"/>
                <w:kern w:val="0"/>
                <w:sz w:val="28"/>
                <w:szCs w:val="28"/>
                <w:lang w:eastAsia="ru-RU"/>
                <w14:ligatures w14:val="none"/>
              </w:rPr>
              <w:t>Количество</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2E3FD17C" w14:textId="77777777" w:rsidR="0053457A" w:rsidRPr="0053457A" w:rsidRDefault="0053457A" w:rsidP="0053457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53457A">
              <w:rPr>
                <w:rFonts w:ascii="Times New Roman" w:eastAsia="Times New Roman" w:hAnsi="Times New Roman" w:cs="Times New Roman"/>
                <w:color w:val="000000"/>
                <w:kern w:val="0"/>
                <w:sz w:val="28"/>
                <w:szCs w:val="28"/>
                <w:lang w:eastAsia="ru-RU"/>
                <w14:ligatures w14:val="none"/>
              </w:rPr>
              <w:t>Доля, %</w:t>
            </w:r>
          </w:p>
        </w:tc>
      </w:tr>
      <w:tr w:rsidR="00A5182C" w:rsidRPr="0053457A" w14:paraId="22FBF5D2" w14:textId="77777777" w:rsidTr="0053457A">
        <w:trPr>
          <w:trHeight w:val="375"/>
        </w:trPr>
        <w:tc>
          <w:tcPr>
            <w:tcW w:w="5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CF11E26" w14:textId="54EC7F8C" w:rsidR="00A5182C" w:rsidRPr="0053457A" w:rsidRDefault="00A5182C" w:rsidP="00A5182C">
            <w:pPr>
              <w:spacing w:after="0" w:line="240" w:lineRule="auto"/>
              <w:rPr>
                <w:rFonts w:ascii="Times New Roman" w:eastAsia="Times New Roman" w:hAnsi="Times New Roman" w:cs="Times New Roman"/>
                <w:color w:val="000000"/>
                <w:kern w:val="0"/>
                <w:sz w:val="28"/>
                <w:szCs w:val="28"/>
                <w:lang w:eastAsia="ru-RU"/>
                <w14:ligatures w14:val="none"/>
              </w:rPr>
            </w:pPr>
            <w:r>
              <w:rPr>
                <w:color w:val="000000"/>
                <w:sz w:val="28"/>
                <w:szCs w:val="28"/>
              </w:rPr>
              <w:t>нарушения в текущем содержании пути</w:t>
            </w:r>
          </w:p>
        </w:tc>
        <w:tc>
          <w:tcPr>
            <w:tcW w:w="1780" w:type="dxa"/>
            <w:tcBorders>
              <w:top w:val="nil"/>
              <w:left w:val="nil"/>
              <w:bottom w:val="single" w:sz="4" w:space="0" w:color="auto"/>
              <w:right w:val="single" w:sz="4" w:space="0" w:color="auto"/>
            </w:tcBorders>
            <w:shd w:val="clear" w:color="auto" w:fill="auto"/>
            <w:noWrap/>
            <w:vAlign w:val="center"/>
            <w:hideMark/>
          </w:tcPr>
          <w:p w14:paraId="491E9F33" w14:textId="05E34E1D" w:rsidR="00A5182C" w:rsidRPr="0053457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5</w:t>
            </w:r>
          </w:p>
        </w:tc>
        <w:tc>
          <w:tcPr>
            <w:tcW w:w="2060" w:type="dxa"/>
            <w:tcBorders>
              <w:top w:val="nil"/>
              <w:left w:val="nil"/>
              <w:bottom w:val="single" w:sz="4" w:space="0" w:color="auto"/>
              <w:right w:val="single" w:sz="4" w:space="0" w:color="auto"/>
            </w:tcBorders>
            <w:shd w:val="clear" w:color="auto" w:fill="auto"/>
            <w:noWrap/>
            <w:vAlign w:val="bottom"/>
            <w:hideMark/>
          </w:tcPr>
          <w:p w14:paraId="36CE4A0F" w14:textId="1C4285AD" w:rsidR="00A5182C" w:rsidRPr="0053457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21</w:t>
            </w:r>
          </w:p>
        </w:tc>
      </w:tr>
      <w:tr w:rsidR="00A5182C" w:rsidRPr="0053457A" w14:paraId="2C89D22D" w14:textId="77777777" w:rsidTr="0053457A">
        <w:trPr>
          <w:trHeight w:val="648"/>
        </w:trPr>
        <w:tc>
          <w:tcPr>
            <w:tcW w:w="5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71240FF" w14:textId="10B07317" w:rsidR="00A5182C" w:rsidRPr="0053457A" w:rsidRDefault="00A5182C" w:rsidP="00A5182C">
            <w:pPr>
              <w:spacing w:after="0" w:line="240" w:lineRule="auto"/>
              <w:rPr>
                <w:rFonts w:ascii="Times New Roman" w:eastAsia="Times New Roman" w:hAnsi="Times New Roman" w:cs="Times New Roman"/>
                <w:color w:val="000000"/>
                <w:kern w:val="0"/>
                <w:sz w:val="28"/>
                <w:szCs w:val="28"/>
                <w:lang w:eastAsia="ru-RU"/>
                <w14:ligatures w14:val="none"/>
              </w:rPr>
            </w:pPr>
            <w:r>
              <w:rPr>
                <w:color w:val="000000"/>
                <w:sz w:val="28"/>
                <w:szCs w:val="28"/>
              </w:rPr>
              <w:t>нарушения технологии маневровой работы</w:t>
            </w:r>
          </w:p>
        </w:tc>
        <w:tc>
          <w:tcPr>
            <w:tcW w:w="1780" w:type="dxa"/>
            <w:tcBorders>
              <w:top w:val="nil"/>
              <w:left w:val="nil"/>
              <w:bottom w:val="single" w:sz="4" w:space="0" w:color="auto"/>
              <w:right w:val="single" w:sz="4" w:space="0" w:color="auto"/>
            </w:tcBorders>
            <w:shd w:val="clear" w:color="auto" w:fill="auto"/>
            <w:noWrap/>
            <w:vAlign w:val="center"/>
            <w:hideMark/>
          </w:tcPr>
          <w:p w14:paraId="525449F5" w14:textId="041199A3" w:rsidR="00A5182C" w:rsidRPr="0053457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12</w:t>
            </w:r>
          </w:p>
        </w:tc>
        <w:tc>
          <w:tcPr>
            <w:tcW w:w="2060" w:type="dxa"/>
            <w:tcBorders>
              <w:top w:val="nil"/>
              <w:left w:val="nil"/>
              <w:bottom w:val="single" w:sz="4" w:space="0" w:color="auto"/>
              <w:right w:val="single" w:sz="4" w:space="0" w:color="auto"/>
            </w:tcBorders>
            <w:shd w:val="clear" w:color="auto" w:fill="auto"/>
            <w:noWrap/>
            <w:vAlign w:val="bottom"/>
            <w:hideMark/>
          </w:tcPr>
          <w:p w14:paraId="06A6153F" w14:textId="4F302FBC" w:rsidR="00A5182C" w:rsidRPr="0053457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50</w:t>
            </w:r>
          </w:p>
        </w:tc>
      </w:tr>
      <w:tr w:rsidR="00A5182C" w:rsidRPr="0053457A" w14:paraId="6AC6B6B8" w14:textId="77777777" w:rsidTr="0053457A">
        <w:trPr>
          <w:trHeight w:val="612"/>
        </w:trPr>
        <w:tc>
          <w:tcPr>
            <w:tcW w:w="5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50DC58" w14:textId="5FC9EC5E" w:rsidR="00A5182C" w:rsidRPr="0053457A" w:rsidRDefault="00A5182C" w:rsidP="00A5182C">
            <w:pPr>
              <w:spacing w:after="0" w:line="240" w:lineRule="auto"/>
              <w:rPr>
                <w:rFonts w:ascii="Times New Roman" w:eastAsia="Times New Roman" w:hAnsi="Times New Roman" w:cs="Times New Roman"/>
                <w:color w:val="000000"/>
                <w:kern w:val="0"/>
                <w:sz w:val="28"/>
                <w:szCs w:val="28"/>
                <w:lang w:eastAsia="ru-RU"/>
                <w14:ligatures w14:val="none"/>
              </w:rPr>
            </w:pPr>
            <w:r>
              <w:rPr>
                <w:color w:val="000000"/>
                <w:sz w:val="28"/>
                <w:szCs w:val="28"/>
              </w:rPr>
              <w:t>нарушения правил ремонта подвижного состава</w:t>
            </w:r>
          </w:p>
        </w:tc>
        <w:tc>
          <w:tcPr>
            <w:tcW w:w="1780" w:type="dxa"/>
            <w:tcBorders>
              <w:top w:val="nil"/>
              <w:left w:val="nil"/>
              <w:bottom w:val="single" w:sz="4" w:space="0" w:color="auto"/>
              <w:right w:val="single" w:sz="4" w:space="0" w:color="auto"/>
            </w:tcBorders>
            <w:shd w:val="clear" w:color="auto" w:fill="auto"/>
            <w:noWrap/>
            <w:vAlign w:val="center"/>
            <w:hideMark/>
          </w:tcPr>
          <w:p w14:paraId="3F21E732" w14:textId="54C52655" w:rsidR="00A5182C" w:rsidRPr="0053457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3</w:t>
            </w:r>
          </w:p>
        </w:tc>
        <w:tc>
          <w:tcPr>
            <w:tcW w:w="2060" w:type="dxa"/>
            <w:tcBorders>
              <w:top w:val="nil"/>
              <w:left w:val="nil"/>
              <w:bottom w:val="single" w:sz="4" w:space="0" w:color="auto"/>
              <w:right w:val="single" w:sz="4" w:space="0" w:color="auto"/>
            </w:tcBorders>
            <w:shd w:val="clear" w:color="auto" w:fill="auto"/>
            <w:noWrap/>
            <w:vAlign w:val="bottom"/>
            <w:hideMark/>
          </w:tcPr>
          <w:p w14:paraId="12AF5118" w14:textId="38F4D176" w:rsidR="00A5182C" w:rsidRPr="0053457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13</w:t>
            </w:r>
          </w:p>
        </w:tc>
      </w:tr>
      <w:tr w:rsidR="00A5182C" w:rsidRPr="0053457A" w14:paraId="43DF453B" w14:textId="77777777" w:rsidTr="0053457A">
        <w:trPr>
          <w:trHeight w:val="375"/>
        </w:trPr>
        <w:tc>
          <w:tcPr>
            <w:tcW w:w="5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5CA91A" w14:textId="5C3BFA18" w:rsidR="00A5182C" w:rsidRPr="0053457A" w:rsidRDefault="00A5182C" w:rsidP="00A5182C">
            <w:pPr>
              <w:spacing w:after="0" w:line="240" w:lineRule="auto"/>
              <w:rPr>
                <w:rFonts w:ascii="Times New Roman" w:eastAsia="Times New Roman" w:hAnsi="Times New Roman" w:cs="Times New Roman"/>
                <w:color w:val="000000"/>
                <w:kern w:val="0"/>
                <w:sz w:val="28"/>
                <w:szCs w:val="28"/>
                <w:lang w:eastAsia="ru-RU"/>
                <w14:ligatures w14:val="none"/>
              </w:rPr>
            </w:pPr>
            <w:r>
              <w:rPr>
                <w:color w:val="000000"/>
                <w:sz w:val="28"/>
                <w:szCs w:val="28"/>
              </w:rPr>
              <w:t>нарушения технологии поездной работы</w:t>
            </w:r>
          </w:p>
        </w:tc>
        <w:tc>
          <w:tcPr>
            <w:tcW w:w="1780" w:type="dxa"/>
            <w:tcBorders>
              <w:top w:val="nil"/>
              <w:left w:val="nil"/>
              <w:bottom w:val="single" w:sz="4" w:space="0" w:color="auto"/>
              <w:right w:val="single" w:sz="4" w:space="0" w:color="auto"/>
            </w:tcBorders>
            <w:shd w:val="clear" w:color="auto" w:fill="auto"/>
            <w:noWrap/>
            <w:vAlign w:val="center"/>
            <w:hideMark/>
          </w:tcPr>
          <w:p w14:paraId="51D038D0" w14:textId="048F4119" w:rsidR="00A5182C" w:rsidRPr="0053457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3</w:t>
            </w:r>
          </w:p>
        </w:tc>
        <w:tc>
          <w:tcPr>
            <w:tcW w:w="2060" w:type="dxa"/>
            <w:tcBorders>
              <w:top w:val="nil"/>
              <w:left w:val="nil"/>
              <w:bottom w:val="single" w:sz="4" w:space="0" w:color="auto"/>
              <w:right w:val="single" w:sz="4" w:space="0" w:color="auto"/>
            </w:tcBorders>
            <w:shd w:val="clear" w:color="auto" w:fill="auto"/>
            <w:noWrap/>
            <w:vAlign w:val="bottom"/>
            <w:hideMark/>
          </w:tcPr>
          <w:p w14:paraId="3C2072C2" w14:textId="37173747" w:rsidR="00A5182C" w:rsidRPr="0053457A" w:rsidRDefault="00A5182C" w:rsidP="00A5182C">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13</w:t>
            </w:r>
          </w:p>
        </w:tc>
      </w:tr>
      <w:tr w:rsidR="00A5182C" w:rsidRPr="0053457A" w14:paraId="698CD9F9" w14:textId="77777777" w:rsidTr="00EF1F57">
        <w:trPr>
          <w:trHeight w:val="375"/>
        </w:trPr>
        <w:tc>
          <w:tcPr>
            <w:tcW w:w="5080" w:type="dxa"/>
            <w:tcBorders>
              <w:top w:val="single" w:sz="4" w:space="0" w:color="auto"/>
              <w:left w:val="single" w:sz="4" w:space="0" w:color="auto"/>
              <w:bottom w:val="single" w:sz="4" w:space="0" w:color="auto"/>
              <w:right w:val="single" w:sz="4" w:space="0" w:color="000000"/>
            </w:tcBorders>
            <w:shd w:val="clear" w:color="auto" w:fill="auto"/>
            <w:vAlign w:val="center"/>
          </w:tcPr>
          <w:p w14:paraId="4983F185" w14:textId="3804FCCD" w:rsidR="00A5182C" w:rsidRDefault="00A5182C" w:rsidP="00A5182C">
            <w:pPr>
              <w:spacing w:after="0" w:line="240" w:lineRule="auto"/>
              <w:rPr>
                <w:color w:val="000000"/>
                <w:sz w:val="28"/>
                <w:szCs w:val="28"/>
              </w:rPr>
            </w:pPr>
            <w:r>
              <w:rPr>
                <w:color w:val="000000"/>
                <w:sz w:val="28"/>
                <w:szCs w:val="28"/>
              </w:rPr>
              <w:t>внешний фактор</w:t>
            </w:r>
          </w:p>
        </w:tc>
        <w:tc>
          <w:tcPr>
            <w:tcW w:w="1780" w:type="dxa"/>
            <w:tcBorders>
              <w:top w:val="nil"/>
              <w:left w:val="nil"/>
              <w:bottom w:val="single" w:sz="4" w:space="0" w:color="auto"/>
              <w:right w:val="single" w:sz="4" w:space="0" w:color="auto"/>
            </w:tcBorders>
            <w:shd w:val="clear" w:color="auto" w:fill="auto"/>
            <w:noWrap/>
            <w:vAlign w:val="center"/>
          </w:tcPr>
          <w:p w14:paraId="65D55FA5" w14:textId="32632582" w:rsidR="00A5182C" w:rsidRDefault="00A5182C" w:rsidP="00A5182C">
            <w:pPr>
              <w:spacing w:after="0" w:line="240" w:lineRule="auto"/>
              <w:jc w:val="center"/>
              <w:rPr>
                <w:color w:val="000000"/>
                <w:sz w:val="28"/>
                <w:szCs w:val="28"/>
              </w:rPr>
            </w:pPr>
            <w:r>
              <w:rPr>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tcPr>
          <w:p w14:paraId="45C31F19" w14:textId="20A2A852" w:rsidR="00A5182C" w:rsidRDefault="00A5182C" w:rsidP="00A5182C">
            <w:pPr>
              <w:spacing w:after="0" w:line="240" w:lineRule="auto"/>
              <w:jc w:val="center"/>
              <w:rPr>
                <w:color w:val="000000"/>
                <w:sz w:val="28"/>
                <w:szCs w:val="28"/>
              </w:rPr>
            </w:pPr>
            <w:r>
              <w:rPr>
                <w:color w:val="000000"/>
                <w:sz w:val="28"/>
                <w:szCs w:val="28"/>
              </w:rPr>
              <w:t>4</w:t>
            </w:r>
          </w:p>
        </w:tc>
      </w:tr>
      <w:tr w:rsidR="0053457A" w:rsidRPr="0053457A" w14:paraId="08C48DB3" w14:textId="77777777" w:rsidTr="0053457A">
        <w:trPr>
          <w:trHeight w:val="360"/>
        </w:trPr>
        <w:tc>
          <w:tcPr>
            <w:tcW w:w="5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6FD095" w14:textId="77777777" w:rsidR="0053457A" w:rsidRPr="0053457A" w:rsidRDefault="0053457A" w:rsidP="0053457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53457A">
              <w:rPr>
                <w:rFonts w:ascii="Times New Roman" w:eastAsia="Times New Roman" w:hAnsi="Times New Roman" w:cs="Times New Roman"/>
                <w:color w:val="000000"/>
                <w:kern w:val="0"/>
                <w:sz w:val="28"/>
                <w:szCs w:val="28"/>
                <w:lang w:eastAsia="ru-RU"/>
                <w14:ligatures w14:val="none"/>
              </w:rPr>
              <w:t>Всего:</w:t>
            </w:r>
          </w:p>
        </w:tc>
        <w:tc>
          <w:tcPr>
            <w:tcW w:w="1780" w:type="dxa"/>
            <w:tcBorders>
              <w:top w:val="nil"/>
              <w:left w:val="nil"/>
              <w:bottom w:val="single" w:sz="4" w:space="0" w:color="auto"/>
              <w:right w:val="single" w:sz="4" w:space="0" w:color="auto"/>
            </w:tcBorders>
            <w:shd w:val="clear" w:color="auto" w:fill="auto"/>
            <w:noWrap/>
            <w:vAlign w:val="center"/>
            <w:hideMark/>
          </w:tcPr>
          <w:p w14:paraId="47A1D066" w14:textId="12C30170" w:rsidR="0053457A" w:rsidRPr="00A5182C" w:rsidRDefault="00A5182C" w:rsidP="0053457A">
            <w:pPr>
              <w:spacing w:after="0" w:line="240" w:lineRule="auto"/>
              <w:jc w:val="center"/>
              <w:rPr>
                <w:rFonts w:ascii="Times New Roman" w:eastAsia="Times New Roman" w:hAnsi="Times New Roman" w:cs="Times New Roman"/>
                <w:color w:val="000000"/>
                <w:kern w:val="0"/>
                <w:sz w:val="28"/>
                <w:szCs w:val="28"/>
                <w:lang w:val="en-US" w:eastAsia="ru-RU"/>
                <w14:ligatures w14:val="none"/>
              </w:rPr>
            </w:pPr>
            <w:r>
              <w:rPr>
                <w:rFonts w:ascii="Times New Roman" w:eastAsia="Times New Roman" w:hAnsi="Times New Roman" w:cs="Times New Roman"/>
                <w:color w:val="000000"/>
                <w:kern w:val="0"/>
                <w:sz w:val="28"/>
                <w:szCs w:val="28"/>
                <w:lang w:val="en-US" w:eastAsia="ru-RU"/>
                <w14:ligatures w14:val="none"/>
              </w:rPr>
              <w:t>24</w:t>
            </w:r>
          </w:p>
        </w:tc>
        <w:tc>
          <w:tcPr>
            <w:tcW w:w="2060" w:type="dxa"/>
            <w:tcBorders>
              <w:top w:val="nil"/>
              <w:left w:val="nil"/>
              <w:bottom w:val="single" w:sz="4" w:space="0" w:color="auto"/>
              <w:right w:val="single" w:sz="4" w:space="0" w:color="auto"/>
            </w:tcBorders>
            <w:shd w:val="clear" w:color="auto" w:fill="auto"/>
            <w:noWrap/>
            <w:vAlign w:val="center"/>
            <w:hideMark/>
          </w:tcPr>
          <w:p w14:paraId="25C4C4F4" w14:textId="77777777" w:rsidR="0053457A" w:rsidRPr="0053457A" w:rsidRDefault="0053457A" w:rsidP="0053457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53457A">
              <w:rPr>
                <w:rFonts w:ascii="Times New Roman" w:eastAsia="Times New Roman" w:hAnsi="Times New Roman" w:cs="Times New Roman"/>
                <w:color w:val="000000"/>
                <w:kern w:val="0"/>
                <w:sz w:val="28"/>
                <w:szCs w:val="28"/>
                <w:lang w:eastAsia="ru-RU"/>
                <w14:ligatures w14:val="none"/>
              </w:rPr>
              <w:t>100</w:t>
            </w:r>
          </w:p>
        </w:tc>
      </w:tr>
    </w:tbl>
    <w:p w14:paraId="56F38BE6" w14:textId="77777777" w:rsidR="00807805" w:rsidRDefault="00807805" w:rsidP="00807805">
      <w:pPr>
        <w:spacing w:after="0"/>
        <w:ind w:firstLine="709"/>
        <w:jc w:val="both"/>
        <w:rPr>
          <w:rFonts w:ascii="Times New Roman" w:hAnsi="Times New Roman" w:cs="Times New Roman"/>
          <w:sz w:val="28"/>
          <w:szCs w:val="28"/>
        </w:rPr>
      </w:pPr>
    </w:p>
    <w:p w14:paraId="2A42DB2F" w14:textId="5DFD472B" w:rsidR="00807805" w:rsidRDefault="00807805" w:rsidP="00807805">
      <w:pPr>
        <w:spacing w:after="0"/>
        <w:ind w:firstLine="709"/>
        <w:jc w:val="both"/>
        <w:rPr>
          <w:rFonts w:ascii="Times New Roman" w:hAnsi="Times New Roman" w:cs="Times New Roman"/>
          <w:sz w:val="28"/>
          <w:szCs w:val="28"/>
        </w:rPr>
      </w:pPr>
      <w:bookmarkStart w:id="0" w:name="_Hlk159758885"/>
      <w:r>
        <w:rPr>
          <w:rFonts w:ascii="Times New Roman" w:hAnsi="Times New Roman" w:cs="Times New Roman"/>
          <w:sz w:val="28"/>
          <w:szCs w:val="28"/>
        </w:rPr>
        <w:t>Причины допущенных сходов в границах Дальневосточной железной дороги приведены на рисунке 7 и в таблице 5.</w:t>
      </w:r>
    </w:p>
    <w:bookmarkEnd w:id="0"/>
    <w:p w14:paraId="58A02CCA" w14:textId="77777777" w:rsidR="00807805" w:rsidRDefault="00807805" w:rsidP="00807805">
      <w:pPr>
        <w:spacing w:after="0"/>
        <w:ind w:firstLine="709"/>
        <w:jc w:val="both"/>
        <w:rPr>
          <w:rFonts w:ascii="Times New Roman" w:hAnsi="Times New Roman" w:cs="Times New Roman"/>
          <w:sz w:val="28"/>
          <w:szCs w:val="28"/>
        </w:rPr>
      </w:pPr>
    </w:p>
    <w:p w14:paraId="575576DC" w14:textId="3213F2BA" w:rsidR="00807805" w:rsidRDefault="001B061C" w:rsidP="00807805">
      <w:pPr>
        <w:spacing w:after="0"/>
        <w:jc w:val="both"/>
        <w:rPr>
          <w:rFonts w:ascii="Times New Roman" w:hAnsi="Times New Roman" w:cs="Times New Roman"/>
          <w:sz w:val="28"/>
          <w:szCs w:val="28"/>
        </w:rPr>
      </w:pPr>
      <w:r w:rsidRPr="001B061C">
        <w:rPr>
          <w:rFonts w:ascii="Times New Roman" w:hAnsi="Times New Roman" w:cs="Times New Roman"/>
          <w:noProof/>
          <w:sz w:val="28"/>
          <w:szCs w:val="28"/>
        </w:rPr>
        <w:drawing>
          <wp:inline distT="0" distB="0" distL="0" distR="0" wp14:anchorId="42538643" wp14:editId="45B3A0DD">
            <wp:extent cx="5816030" cy="50768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5877" cy="5085421"/>
                    </a:xfrm>
                    <a:prstGeom prst="rect">
                      <a:avLst/>
                    </a:prstGeom>
                  </pic:spPr>
                </pic:pic>
              </a:graphicData>
            </a:graphic>
          </wp:inline>
        </w:drawing>
      </w:r>
    </w:p>
    <w:p w14:paraId="7713C206" w14:textId="77777777" w:rsidR="00D7764A" w:rsidRDefault="00D7764A" w:rsidP="00476040">
      <w:pPr>
        <w:ind w:firstLine="709"/>
        <w:jc w:val="right"/>
        <w:rPr>
          <w:rFonts w:ascii="Times New Roman" w:hAnsi="Times New Roman" w:cs="Times New Roman"/>
          <w:sz w:val="28"/>
          <w:szCs w:val="28"/>
        </w:rPr>
      </w:pPr>
    </w:p>
    <w:p w14:paraId="50A4F162" w14:textId="0C2FCD8C" w:rsidR="00D7764A" w:rsidRDefault="001B061C" w:rsidP="001B061C">
      <w:pPr>
        <w:ind w:firstLine="709"/>
        <w:rPr>
          <w:rFonts w:ascii="Times New Roman" w:hAnsi="Times New Roman" w:cs="Times New Roman"/>
          <w:sz w:val="28"/>
          <w:szCs w:val="28"/>
          <w:lang w:val="en-US"/>
        </w:rPr>
      </w:pPr>
      <w:r>
        <w:rPr>
          <w:rFonts w:ascii="Times New Roman" w:hAnsi="Times New Roman" w:cs="Times New Roman"/>
          <w:sz w:val="28"/>
          <w:szCs w:val="28"/>
        </w:rPr>
        <w:t>Рисунок 7.</w:t>
      </w:r>
    </w:p>
    <w:p w14:paraId="12D5E587" w14:textId="77777777" w:rsidR="009C7629" w:rsidRPr="009C7629" w:rsidRDefault="009C7629" w:rsidP="001B061C">
      <w:pPr>
        <w:ind w:firstLine="709"/>
        <w:rPr>
          <w:rFonts w:ascii="Times New Roman" w:hAnsi="Times New Roman" w:cs="Times New Roman"/>
          <w:sz w:val="28"/>
          <w:szCs w:val="28"/>
          <w:lang w:val="en-US"/>
        </w:rPr>
      </w:pPr>
    </w:p>
    <w:p w14:paraId="2CC39B55" w14:textId="4C075717" w:rsidR="0053457A" w:rsidRDefault="00476040" w:rsidP="00476040">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5</w:t>
      </w:r>
    </w:p>
    <w:tbl>
      <w:tblPr>
        <w:tblW w:w="9222" w:type="dxa"/>
        <w:tblLook w:val="04A0" w:firstRow="1" w:lastRow="0" w:firstColumn="1" w:lastColumn="0" w:noHBand="0" w:noVBand="1"/>
      </w:tblPr>
      <w:tblGrid>
        <w:gridCol w:w="5382"/>
        <w:gridCol w:w="1780"/>
        <w:gridCol w:w="2060"/>
      </w:tblGrid>
      <w:tr w:rsidR="00476040" w:rsidRPr="00476040" w14:paraId="5D510817" w14:textId="77777777" w:rsidTr="00476040">
        <w:trPr>
          <w:trHeight w:val="36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B0566" w14:textId="77777777" w:rsidR="00476040" w:rsidRPr="00476040" w:rsidRDefault="00476040" w:rsidP="00476040">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476040">
              <w:rPr>
                <w:rFonts w:ascii="Times New Roman" w:eastAsia="Times New Roman" w:hAnsi="Times New Roman" w:cs="Times New Roman"/>
                <w:color w:val="000000"/>
                <w:kern w:val="0"/>
                <w:sz w:val="28"/>
                <w:szCs w:val="28"/>
                <w:lang w:eastAsia="ru-RU"/>
                <w14:ligatures w14:val="none"/>
              </w:rPr>
              <w:t xml:space="preserve">Причины сходов на Дальневосточной </w:t>
            </w:r>
            <w:proofErr w:type="spellStart"/>
            <w:r w:rsidRPr="00476040">
              <w:rPr>
                <w:rFonts w:ascii="Times New Roman" w:eastAsia="Times New Roman" w:hAnsi="Times New Roman" w:cs="Times New Roman"/>
                <w:color w:val="000000"/>
                <w:kern w:val="0"/>
                <w:sz w:val="28"/>
                <w:szCs w:val="28"/>
                <w:lang w:eastAsia="ru-RU"/>
                <w14:ligatures w14:val="none"/>
              </w:rPr>
              <w:t>ж.д</w:t>
            </w:r>
            <w:proofErr w:type="spellEnd"/>
            <w:r w:rsidRPr="00476040">
              <w:rPr>
                <w:rFonts w:ascii="Times New Roman" w:eastAsia="Times New Roman" w:hAnsi="Times New Roman" w:cs="Times New Roman"/>
                <w:color w:val="000000"/>
                <w:kern w:val="0"/>
                <w:sz w:val="28"/>
                <w:szCs w:val="28"/>
                <w:lang w:eastAsia="ru-RU"/>
                <w14:ligatures w14:val="none"/>
              </w:rPr>
              <w:t>.</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3CBB0F9E" w14:textId="77777777" w:rsidR="00476040" w:rsidRPr="00476040" w:rsidRDefault="00476040" w:rsidP="00476040">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476040">
              <w:rPr>
                <w:rFonts w:ascii="Times New Roman" w:eastAsia="Times New Roman" w:hAnsi="Times New Roman" w:cs="Times New Roman"/>
                <w:color w:val="000000"/>
                <w:kern w:val="0"/>
                <w:sz w:val="28"/>
                <w:szCs w:val="28"/>
                <w:lang w:eastAsia="ru-RU"/>
                <w14:ligatures w14:val="none"/>
              </w:rPr>
              <w:t>Количество</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F52FA16" w14:textId="77777777" w:rsidR="00476040" w:rsidRPr="00476040" w:rsidRDefault="00476040" w:rsidP="00476040">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476040">
              <w:rPr>
                <w:rFonts w:ascii="Times New Roman" w:eastAsia="Times New Roman" w:hAnsi="Times New Roman" w:cs="Times New Roman"/>
                <w:color w:val="000000"/>
                <w:kern w:val="0"/>
                <w:sz w:val="28"/>
                <w:szCs w:val="28"/>
                <w:lang w:eastAsia="ru-RU"/>
                <w14:ligatures w14:val="none"/>
              </w:rPr>
              <w:t>Доля, %</w:t>
            </w:r>
          </w:p>
        </w:tc>
      </w:tr>
      <w:tr w:rsidR="009C7629" w:rsidRPr="00476040" w14:paraId="5E9BE5BD" w14:textId="77777777" w:rsidTr="00476040">
        <w:trPr>
          <w:trHeight w:val="36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03BFE" w14:textId="359F6492" w:rsidR="009C7629" w:rsidRPr="00476040" w:rsidRDefault="009C7629" w:rsidP="009C7629">
            <w:pPr>
              <w:spacing w:after="0" w:line="240" w:lineRule="auto"/>
              <w:rPr>
                <w:rFonts w:ascii="Times New Roman" w:eastAsia="Times New Roman" w:hAnsi="Times New Roman" w:cs="Times New Roman"/>
                <w:color w:val="000000"/>
                <w:kern w:val="0"/>
                <w:sz w:val="28"/>
                <w:szCs w:val="28"/>
                <w:lang w:eastAsia="ru-RU"/>
                <w14:ligatures w14:val="none"/>
              </w:rPr>
            </w:pPr>
            <w:r>
              <w:rPr>
                <w:color w:val="000000"/>
                <w:sz w:val="28"/>
                <w:szCs w:val="28"/>
              </w:rPr>
              <w:t>нарушения в текущем содержании пути</w:t>
            </w:r>
          </w:p>
        </w:tc>
        <w:tc>
          <w:tcPr>
            <w:tcW w:w="1780" w:type="dxa"/>
            <w:tcBorders>
              <w:top w:val="nil"/>
              <w:left w:val="nil"/>
              <w:bottom w:val="single" w:sz="4" w:space="0" w:color="auto"/>
              <w:right w:val="single" w:sz="4" w:space="0" w:color="auto"/>
            </w:tcBorders>
            <w:shd w:val="clear" w:color="auto" w:fill="auto"/>
            <w:noWrap/>
            <w:vAlign w:val="center"/>
            <w:hideMark/>
          </w:tcPr>
          <w:p w14:paraId="6BFA2662" w14:textId="7E3FA37D" w:rsidR="009C7629" w:rsidRPr="00476040" w:rsidRDefault="009C7629" w:rsidP="009C7629">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3</w:t>
            </w:r>
          </w:p>
        </w:tc>
        <w:tc>
          <w:tcPr>
            <w:tcW w:w="2060" w:type="dxa"/>
            <w:tcBorders>
              <w:top w:val="nil"/>
              <w:left w:val="nil"/>
              <w:bottom w:val="single" w:sz="4" w:space="0" w:color="auto"/>
              <w:right w:val="single" w:sz="4" w:space="0" w:color="auto"/>
            </w:tcBorders>
            <w:shd w:val="clear" w:color="auto" w:fill="auto"/>
            <w:noWrap/>
            <w:vAlign w:val="center"/>
            <w:hideMark/>
          </w:tcPr>
          <w:p w14:paraId="769F76C2" w14:textId="637EE592" w:rsidR="009C7629" w:rsidRPr="00476040" w:rsidRDefault="009C7629" w:rsidP="009C7629">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17</w:t>
            </w:r>
          </w:p>
        </w:tc>
      </w:tr>
      <w:tr w:rsidR="009C7629" w:rsidRPr="00476040" w14:paraId="13CB4B16" w14:textId="77777777" w:rsidTr="00476040">
        <w:trPr>
          <w:trHeight w:val="36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967D7" w14:textId="74E4511E" w:rsidR="009C7629" w:rsidRPr="00476040" w:rsidRDefault="009C7629" w:rsidP="009C7629">
            <w:pPr>
              <w:spacing w:after="0" w:line="240" w:lineRule="auto"/>
              <w:rPr>
                <w:rFonts w:ascii="Times New Roman" w:eastAsia="Times New Roman" w:hAnsi="Times New Roman" w:cs="Times New Roman"/>
                <w:color w:val="000000"/>
                <w:kern w:val="0"/>
                <w:sz w:val="28"/>
                <w:szCs w:val="28"/>
                <w:lang w:eastAsia="ru-RU"/>
                <w14:ligatures w14:val="none"/>
              </w:rPr>
            </w:pPr>
            <w:r>
              <w:rPr>
                <w:color w:val="000000"/>
                <w:sz w:val="28"/>
                <w:szCs w:val="28"/>
              </w:rPr>
              <w:t>нарушения технологии маневровой работы</w:t>
            </w:r>
          </w:p>
        </w:tc>
        <w:tc>
          <w:tcPr>
            <w:tcW w:w="1780" w:type="dxa"/>
            <w:tcBorders>
              <w:top w:val="nil"/>
              <w:left w:val="nil"/>
              <w:bottom w:val="single" w:sz="4" w:space="0" w:color="auto"/>
              <w:right w:val="single" w:sz="4" w:space="0" w:color="auto"/>
            </w:tcBorders>
            <w:shd w:val="clear" w:color="auto" w:fill="auto"/>
            <w:noWrap/>
            <w:vAlign w:val="center"/>
            <w:hideMark/>
          </w:tcPr>
          <w:p w14:paraId="52A17753" w14:textId="7DBF0E0D" w:rsidR="009C7629" w:rsidRPr="00476040" w:rsidRDefault="009C7629" w:rsidP="009C7629">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12</w:t>
            </w:r>
          </w:p>
        </w:tc>
        <w:tc>
          <w:tcPr>
            <w:tcW w:w="2060" w:type="dxa"/>
            <w:tcBorders>
              <w:top w:val="nil"/>
              <w:left w:val="nil"/>
              <w:bottom w:val="single" w:sz="4" w:space="0" w:color="auto"/>
              <w:right w:val="single" w:sz="4" w:space="0" w:color="auto"/>
            </w:tcBorders>
            <w:shd w:val="clear" w:color="auto" w:fill="auto"/>
            <w:noWrap/>
            <w:vAlign w:val="center"/>
            <w:hideMark/>
          </w:tcPr>
          <w:p w14:paraId="176B8B4A" w14:textId="625DD85B" w:rsidR="009C7629" w:rsidRPr="00476040" w:rsidRDefault="009C7629" w:rsidP="009C7629">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67</w:t>
            </w:r>
          </w:p>
        </w:tc>
      </w:tr>
      <w:tr w:rsidR="009C7629" w:rsidRPr="00476040" w14:paraId="25C2904C" w14:textId="77777777" w:rsidTr="00476040">
        <w:trPr>
          <w:trHeight w:val="36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C3D1E" w14:textId="1292DCBC" w:rsidR="009C7629" w:rsidRPr="00476040" w:rsidRDefault="009C7629" w:rsidP="009C7629">
            <w:pPr>
              <w:spacing w:after="0" w:line="240" w:lineRule="auto"/>
              <w:rPr>
                <w:rFonts w:ascii="Times New Roman" w:eastAsia="Times New Roman" w:hAnsi="Times New Roman" w:cs="Times New Roman"/>
                <w:color w:val="000000"/>
                <w:kern w:val="0"/>
                <w:sz w:val="28"/>
                <w:szCs w:val="28"/>
                <w:lang w:eastAsia="ru-RU"/>
                <w14:ligatures w14:val="none"/>
              </w:rPr>
            </w:pPr>
            <w:r>
              <w:rPr>
                <w:color w:val="000000"/>
                <w:sz w:val="28"/>
                <w:szCs w:val="28"/>
              </w:rPr>
              <w:t>нарушения правил ремонта подвижного состава</w:t>
            </w:r>
          </w:p>
        </w:tc>
        <w:tc>
          <w:tcPr>
            <w:tcW w:w="1780" w:type="dxa"/>
            <w:tcBorders>
              <w:top w:val="nil"/>
              <w:left w:val="nil"/>
              <w:bottom w:val="single" w:sz="4" w:space="0" w:color="auto"/>
              <w:right w:val="single" w:sz="4" w:space="0" w:color="auto"/>
            </w:tcBorders>
            <w:shd w:val="clear" w:color="auto" w:fill="auto"/>
            <w:noWrap/>
            <w:vAlign w:val="center"/>
            <w:hideMark/>
          </w:tcPr>
          <w:p w14:paraId="65919597" w14:textId="2E263022" w:rsidR="009C7629" w:rsidRPr="00476040" w:rsidRDefault="009C7629" w:rsidP="009C7629">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center"/>
            <w:hideMark/>
          </w:tcPr>
          <w:p w14:paraId="1D24BF10" w14:textId="536497D9" w:rsidR="009C7629" w:rsidRPr="00476040" w:rsidRDefault="009C7629" w:rsidP="009C7629">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6</w:t>
            </w:r>
          </w:p>
        </w:tc>
      </w:tr>
      <w:tr w:rsidR="009C7629" w:rsidRPr="00476040" w14:paraId="18B8BC0D" w14:textId="77777777" w:rsidTr="00476040">
        <w:trPr>
          <w:trHeight w:val="36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5418516B" w14:textId="7608E20F" w:rsidR="009C7629" w:rsidRDefault="009C7629" w:rsidP="009C7629">
            <w:pPr>
              <w:spacing w:after="0" w:line="240" w:lineRule="auto"/>
              <w:rPr>
                <w:color w:val="000000"/>
                <w:sz w:val="28"/>
                <w:szCs w:val="28"/>
              </w:rPr>
            </w:pPr>
            <w:r>
              <w:rPr>
                <w:color w:val="000000"/>
                <w:sz w:val="28"/>
                <w:szCs w:val="28"/>
              </w:rPr>
              <w:t>нарушения технологии поездной работы</w:t>
            </w:r>
          </w:p>
        </w:tc>
        <w:tc>
          <w:tcPr>
            <w:tcW w:w="1780" w:type="dxa"/>
            <w:tcBorders>
              <w:top w:val="nil"/>
              <w:left w:val="nil"/>
              <w:bottom w:val="single" w:sz="4" w:space="0" w:color="auto"/>
              <w:right w:val="single" w:sz="4" w:space="0" w:color="auto"/>
            </w:tcBorders>
            <w:shd w:val="clear" w:color="auto" w:fill="auto"/>
            <w:noWrap/>
            <w:vAlign w:val="center"/>
          </w:tcPr>
          <w:p w14:paraId="43F864C4" w14:textId="1815FF43" w:rsidR="009C7629" w:rsidRDefault="009C7629" w:rsidP="009C7629">
            <w:pPr>
              <w:spacing w:after="0" w:line="240" w:lineRule="auto"/>
              <w:jc w:val="center"/>
              <w:rPr>
                <w:color w:val="000000"/>
                <w:sz w:val="28"/>
                <w:szCs w:val="28"/>
              </w:rPr>
            </w:pPr>
            <w:r>
              <w:rPr>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center"/>
          </w:tcPr>
          <w:p w14:paraId="2B3E8673" w14:textId="3C5DC892" w:rsidR="009C7629" w:rsidRDefault="009C7629" w:rsidP="009C7629">
            <w:pPr>
              <w:spacing w:after="0" w:line="240" w:lineRule="auto"/>
              <w:jc w:val="center"/>
              <w:rPr>
                <w:color w:val="000000"/>
                <w:sz w:val="28"/>
                <w:szCs w:val="28"/>
              </w:rPr>
            </w:pPr>
            <w:r>
              <w:rPr>
                <w:color w:val="000000"/>
                <w:sz w:val="28"/>
                <w:szCs w:val="28"/>
              </w:rPr>
              <w:t>6</w:t>
            </w:r>
          </w:p>
        </w:tc>
      </w:tr>
      <w:tr w:rsidR="009C7629" w:rsidRPr="00476040" w14:paraId="79CE10E7" w14:textId="77777777" w:rsidTr="00476040">
        <w:trPr>
          <w:trHeight w:val="36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0E3D8493" w14:textId="6D030F61" w:rsidR="009C7629" w:rsidRDefault="009C7629" w:rsidP="009C7629">
            <w:pPr>
              <w:spacing w:after="0" w:line="240" w:lineRule="auto"/>
              <w:rPr>
                <w:color w:val="000000"/>
                <w:sz w:val="28"/>
                <w:szCs w:val="28"/>
              </w:rPr>
            </w:pPr>
            <w:r>
              <w:rPr>
                <w:color w:val="000000"/>
                <w:sz w:val="28"/>
                <w:szCs w:val="28"/>
              </w:rPr>
              <w:t>внешний фактор</w:t>
            </w:r>
          </w:p>
        </w:tc>
        <w:tc>
          <w:tcPr>
            <w:tcW w:w="1780" w:type="dxa"/>
            <w:tcBorders>
              <w:top w:val="nil"/>
              <w:left w:val="nil"/>
              <w:bottom w:val="single" w:sz="4" w:space="0" w:color="auto"/>
              <w:right w:val="single" w:sz="4" w:space="0" w:color="auto"/>
            </w:tcBorders>
            <w:shd w:val="clear" w:color="auto" w:fill="auto"/>
            <w:noWrap/>
            <w:vAlign w:val="center"/>
          </w:tcPr>
          <w:p w14:paraId="6913C32E" w14:textId="2971F67C" w:rsidR="009C7629" w:rsidRDefault="009C7629" w:rsidP="009C7629">
            <w:pPr>
              <w:spacing w:after="0" w:line="240" w:lineRule="auto"/>
              <w:jc w:val="center"/>
              <w:rPr>
                <w:color w:val="000000"/>
                <w:sz w:val="28"/>
                <w:szCs w:val="28"/>
              </w:rPr>
            </w:pPr>
            <w:r>
              <w:rPr>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center"/>
          </w:tcPr>
          <w:p w14:paraId="3633BC5D" w14:textId="1409C70B" w:rsidR="009C7629" w:rsidRDefault="009C7629" w:rsidP="009C7629">
            <w:pPr>
              <w:spacing w:after="0" w:line="240" w:lineRule="auto"/>
              <w:jc w:val="center"/>
              <w:rPr>
                <w:color w:val="000000"/>
                <w:sz w:val="28"/>
                <w:szCs w:val="28"/>
              </w:rPr>
            </w:pPr>
            <w:r>
              <w:rPr>
                <w:color w:val="000000"/>
                <w:sz w:val="28"/>
                <w:szCs w:val="28"/>
              </w:rPr>
              <w:t>6</w:t>
            </w:r>
          </w:p>
        </w:tc>
      </w:tr>
      <w:tr w:rsidR="00476040" w:rsidRPr="00476040" w14:paraId="3C1E2CA2" w14:textId="77777777" w:rsidTr="00476040">
        <w:trPr>
          <w:trHeight w:val="36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67207" w14:textId="77777777" w:rsidR="00476040" w:rsidRPr="00476040" w:rsidRDefault="00476040" w:rsidP="00476040">
            <w:pPr>
              <w:spacing w:after="0" w:line="240" w:lineRule="auto"/>
              <w:rPr>
                <w:rFonts w:ascii="Times New Roman" w:eastAsia="Times New Roman" w:hAnsi="Times New Roman" w:cs="Times New Roman"/>
                <w:color w:val="000000"/>
                <w:kern w:val="0"/>
                <w:sz w:val="28"/>
                <w:szCs w:val="28"/>
                <w:lang w:eastAsia="ru-RU"/>
                <w14:ligatures w14:val="none"/>
              </w:rPr>
            </w:pPr>
            <w:r w:rsidRPr="00476040">
              <w:rPr>
                <w:rFonts w:ascii="Times New Roman" w:eastAsia="Times New Roman" w:hAnsi="Times New Roman" w:cs="Times New Roman"/>
                <w:color w:val="000000"/>
                <w:kern w:val="0"/>
                <w:sz w:val="28"/>
                <w:szCs w:val="28"/>
                <w:lang w:eastAsia="ru-RU"/>
                <w14:ligatures w14:val="none"/>
              </w:rPr>
              <w:t>Всего:</w:t>
            </w:r>
          </w:p>
        </w:tc>
        <w:tc>
          <w:tcPr>
            <w:tcW w:w="1780" w:type="dxa"/>
            <w:tcBorders>
              <w:top w:val="nil"/>
              <w:left w:val="nil"/>
              <w:bottom w:val="single" w:sz="4" w:space="0" w:color="auto"/>
              <w:right w:val="single" w:sz="4" w:space="0" w:color="auto"/>
            </w:tcBorders>
            <w:shd w:val="clear" w:color="auto" w:fill="auto"/>
            <w:noWrap/>
            <w:vAlign w:val="center"/>
            <w:hideMark/>
          </w:tcPr>
          <w:p w14:paraId="41F135C8" w14:textId="00B2BEA3" w:rsidR="00476040" w:rsidRPr="009C7629" w:rsidRDefault="00D7764A" w:rsidP="00476040">
            <w:pPr>
              <w:spacing w:after="0" w:line="240" w:lineRule="auto"/>
              <w:jc w:val="center"/>
              <w:rPr>
                <w:rFonts w:ascii="Times New Roman" w:eastAsia="Times New Roman" w:hAnsi="Times New Roman" w:cs="Times New Roman"/>
                <w:color w:val="000000"/>
                <w:kern w:val="0"/>
                <w:sz w:val="28"/>
                <w:szCs w:val="28"/>
                <w:lang w:val="en-US" w:eastAsia="ru-RU"/>
                <w14:ligatures w14:val="none"/>
              </w:rPr>
            </w:pPr>
            <w:r>
              <w:rPr>
                <w:rFonts w:ascii="Times New Roman" w:eastAsia="Times New Roman" w:hAnsi="Times New Roman" w:cs="Times New Roman"/>
                <w:color w:val="000000"/>
                <w:kern w:val="0"/>
                <w:sz w:val="28"/>
                <w:szCs w:val="28"/>
                <w:lang w:eastAsia="ru-RU"/>
                <w14:ligatures w14:val="none"/>
              </w:rPr>
              <w:t>1</w:t>
            </w:r>
            <w:r w:rsidR="009C7629">
              <w:rPr>
                <w:rFonts w:ascii="Times New Roman" w:eastAsia="Times New Roman" w:hAnsi="Times New Roman" w:cs="Times New Roman"/>
                <w:color w:val="000000"/>
                <w:kern w:val="0"/>
                <w:sz w:val="28"/>
                <w:szCs w:val="28"/>
                <w:lang w:val="en-US" w:eastAsia="ru-RU"/>
                <w14:ligatures w14:val="none"/>
              </w:rPr>
              <w:t>8</w:t>
            </w:r>
          </w:p>
        </w:tc>
        <w:tc>
          <w:tcPr>
            <w:tcW w:w="2060" w:type="dxa"/>
            <w:tcBorders>
              <w:top w:val="nil"/>
              <w:left w:val="nil"/>
              <w:bottom w:val="single" w:sz="4" w:space="0" w:color="auto"/>
              <w:right w:val="single" w:sz="4" w:space="0" w:color="auto"/>
            </w:tcBorders>
            <w:shd w:val="clear" w:color="auto" w:fill="auto"/>
            <w:noWrap/>
            <w:vAlign w:val="center"/>
            <w:hideMark/>
          </w:tcPr>
          <w:p w14:paraId="5DA91F2F" w14:textId="77777777" w:rsidR="00476040" w:rsidRPr="00476040" w:rsidRDefault="00476040" w:rsidP="00476040">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476040">
              <w:rPr>
                <w:rFonts w:ascii="Times New Roman" w:eastAsia="Times New Roman" w:hAnsi="Times New Roman" w:cs="Times New Roman"/>
                <w:color w:val="000000"/>
                <w:kern w:val="0"/>
                <w:sz w:val="28"/>
                <w:szCs w:val="28"/>
                <w:lang w:eastAsia="ru-RU"/>
                <w14:ligatures w14:val="none"/>
              </w:rPr>
              <w:t>100</w:t>
            </w:r>
          </w:p>
        </w:tc>
      </w:tr>
    </w:tbl>
    <w:p w14:paraId="1BF1B7F4" w14:textId="68C48157" w:rsidR="00476040" w:rsidRDefault="00476040" w:rsidP="004E2A8C">
      <w:pPr>
        <w:spacing w:after="0"/>
        <w:ind w:firstLine="709"/>
        <w:rPr>
          <w:rFonts w:ascii="Times New Roman" w:hAnsi="Times New Roman" w:cs="Times New Roman"/>
          <w:sz w:val="28"/>
          <w:szCs w:val="28"/>
        </w:rPr>
      </w:pPr>
    </w:p>
    <w:p w14:paraId="2C504DE2" w14:textId="0854DD45" w:rsidR="004E2A8C" w:rsidRDefault="004E2A8C" w:rsidP="004E2A8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Причины допущенных сходов в границах </w:t>
      </w:r>
      <w:proofErr w:type="spellStart"/>
      <w:r w:rsidR="00B05212">
        <w:rPr>
          <w:rFonts w:ascii="Times New Roman" w:hAnsi="Times New Roman" w:cs="Times New Roman"/>
          <w:sz w:val="28"/>
          <w:szCs w:val="28"/>
        </w:rPr>
        <w:t>Забалькайской</w:t>
      </w:r>
      <w:proofErr w:type="spellEnd"/>
      <w:r>
        <w:rPr>
          <w:rFonts w:ascii="Times New Roman" w:hAnsi="Times New Roman" w:cs="Times New Roman"/>
          <w:sz w:val="28"/>
          <w:szCs w:val="28"/>
        </w:rPr>
        <w:t xml:space="preserve"> железной дороги приведены на рисунке </w:t>
      </w:r>
      <w:r w:rsidR="00B05212">
        <w:rPr>
          <w:rFonts w:ascii="Times New Roman" w:hAnsi="Times New Roman" w:cs="Times New Roman"/>
          <w:sz w:val="28"/>
          <w:szCs w:val="28"/>
        </w:rPr>
        <w:t>8</w:t>
      </w:r>
      <w:r>
        <w:rPr>
          <w:rFonts w:ascii="Times New Roman" w:hAnsi="Times New Roman" w:cs="Times New Roman"/>
          <w:sz w:val="28"/>
          <w:szCs w:val="28"/>
        </w:rPr>
        <w:t xml:space="preserve"> и в таблице </w:t>
      </w:r>
      <w:r w:rsidR="00B05212">
        <w:rPr>
          <w:rFonts w:ascii="Times New Roman" w:hAnsi="Times New Roman" w:cs="Times New Roman"/>
          <w:sz w:val="28"/>
          <w:szCs w:val="28"/>
        </w:rPr>
        <w:t>6</w:t>
      </w:r>
      <w:r>
        <w:rPr>
          <w:rFonts w:ascii="Times New Roman" w:hAnsi="Times New Roman" w:cs="Times New Roman"/>
          <w:sz w:val="28"/>
          <w:szCs w:val="28"/>
        </w:rPr>
        <w:t>.</w:t>
      </w:r>
    </w:p>
    <w:p w14:paraId="12303BB0" w14:textId="2DB2D40E" w:rsidR="004E2A8C" w:rsidRDefault="0060632A" w:rsidP="004E2A8C">
      <w:pPr>
        <w:spacing w:after="0"/>
        <w:jc w:val="both"/>
        <w:rPr>
          <w:rFonts w:ascii="Times New Roman" w:hAnsi="Times New Roman" w:cs="Times New Roman"/>
          <w:sz w:val="28"/>
          <w:szCs w:val="28"/>
        </w:rPr>
      </w:pPr>
      <w:r w:rsidRPr="0060632A">
        <w:rPr>
          <w:rFonts w:ascii="Times New Roman" w:hAnsi="Times New Roman" w:cs="Times New Roman"/>
          <w:sz w:val="28"/>
          <w:szCs w:val="28"/>
        </w:rPr>
        <w:drawing>
          <wp:inline distT="0" distB="0" distL="0" distR="0" wp14:anchorId="407DF8F3" wp14:editId="349AF83A">
            <wp:extent cx="5940425" cy="5335270"/>
            <wp:effectExtent l="0" t="0" r="3175" b="0"/>
            <wp:docPr id="8061103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0327" name=""/>
                    <pic:cNvPicPr/>
                  </pic:nvPicPr>
                  <pic:blipFill>
                    <a:blip r:embed="rId14"/>
                    <a:stretch>
                      <a:fillRect/>
                    </a:stretch>
                  </pic:blipFill>
                  <pic:spPr>
                    <a:xfrm>
                      <a:off x="0" y="0"/>
                      <a:ext cx="5940425" cy="5335270"/>
                    </a:xfrm>
                    <a:prstGeom prst="rect">
                      <a:avLst/>
                    </a:prstGeom>
                  </pic:spPr>
                </pic:pic>
              </a:graphicData>
            </a:graphic>
          </wp:inline>
        </w:drawing>
      </w:r>
    </w:p>
    <w:p w14:paraId="2C491CCC" w14:textId="3336546F" w:rsidR="004E2A8C" w:rsidRDefault="004E2A8C" w:rsidP="004E2A8C">
      <w:pPr>
        <w:spacing w:after="0"/>
        <w:ind w:firstLine="709"/>
        <w:jc w:val="both"/>
        <w:rPr>
          <w:rFonts w:ascii="Times New Roman" w:hAnsi="Times New Roman" w:cs="Times New Roman"/>
          <w:sz w:val="28"/>
          <w:szCs w:val="28"/>
        </w:rPr>
      </w:pPr>
      <w:r>
        <w:rPr>
          <w:rFonts w:ascii="Times New Roman" w:hAnsi="Times New Roman" w:cs="Times New Roman"/>
          <w:sz w:val="28"/>
          <w:szCs w:val="28"/>
        </w:rPr>
        <w:t>Рисунок 8.</w:t>
      </w:r>
    </w:p>
    <w:p w14:paraId="465201F6" w14:textId="532219D3" w:rsidR="004E2A8C" w:rsidRDefault="004E2A8C" w:rsidP="004E2A8C">
      <w:pPr>
        <w:spacing w:after="0"/>
        <w:ind w:firstLine="709"/>
        <w:jc w:val="both"/>
        <w:rPr>
          <w:rFonts w:ascii="Times New Roman" w:hAnsi="Times New Roman" w:cs="Times New Roman"/>
          <w:sz w:val="28"/>
          <w:szCs w:val="28"/>
        </w:rPr>
      </w:pPr>
    </w:p>
    <w:p w14:paraId="7A236B88" w14:textId="77777777" w:rsidR="00D7764A" w:rsidRDefault="00D7764A" w:rsidP="004E2A8C">
      <w:pPr>
        <w:spacing w:after="0"/>
        <w:ind w:firstLine="709"/>
        <w:jc w:val="both"/>
        <w:rPr>
          <w:rFonts w:ascii="Times New Roman" w:hAnsi="Times New Roman" w:cs="Times New Roman"/>
          <w:sz w:val="28"/>
          <w:szCs w:val="28"/>
        </w:rPr>
      </w:pPr>
    </w:p>
    <w:p w14:paraId="7E418F8B" w14:textId="77777777" w:rsidR="00D7764A" w:rsidRDefault="00D7764A" w:rsidP="004E2A8C">
      <w:pPr>
        <w:spacing w:after="0"/>
        <w:ind w:firstLine="709"/>
        <w:jc w:val="both"/>
        <w:rPr>
          <w:rFonts w:ascii="Times New Roman" w:hAnsi="Times New Roman" w:cs="Times New Roman"/>
          <w:sz w:val="28"/>
          <w:szCs w:val="28"/>
        </w:rPr>
      </w:pPr>
    </w:p>
    <w:p w14:paraId="325B0DC7" w14:textId="77777777" w:rsidR="00D7764A" w:rsidRDefault="00D7764A" w:rsidP="004E2A8C">
      <w:pPr>
        <w:spacing w:after="0"/>
        <w:ind w:firstLine="709"/>
        <w:jc w:val="both"/>
        <w:rPr>
          <w:rFonts w:ascii="Times New Roman" w:hAnsi="Times New Roman" w:cs="Times New Roman"/>
          <w:sz w:val="28"/>
          <w:szCs w:val="28"/>
        </w:rPr>
      </w:pPr>
    </w:p>
    <w:p w14:paraId="44B7B4F2" w14:textId="77777777" w:rsidR="00D7764A" w:rsidRDefault="00D7764A" w:rsidP="004E2A8C">
      <w:pPr>
        <w:spacing w:after="0"/>
        <w:ind w:firstLine="709"/>
        <w:jc w:val="both"/>
        <w:rPr>
          <w:rFonts w:ascii="Times New Roman" w:hAnsi="Times New Roman" w:cs="Times New Roman"/>
          <w:sz w:val="28"/>
          <w:szCs w:val="28"/>
        </w:rPr>
      </w:pPr>
    </w:p>
    <w:p w14:paraId="5E459D3A" w14:textId="338DF530" w:rsidR="004E2A8C" w:rsidRDefault="004E2A8C" w:rsidP="004E2A8C">
      <w:pPr>
        <w:spacing w:after="0"/>
        <w:ind w:firstLine="709"/>
        <w:jc w:val="right"/>
        <w:rPr>
          <w:rFonts w:ascii="Times New Roman" w:hAnsi="Times New Roman" w:cs="Times New Roman"/>
          <w:sz w:val="28"/>
          <w:szCs w:val="28"/>
        </w:rPr>
      </w:pPr>
      <w:r>
        <w:rPr>
          <w:rFonts w:ascii="Times New Roman" w:hAnsi="Times New Roman" w:cs="Times New Roman"/>
          <w:sz w:val="28"/>
          <w:szCs w:val="28"/>
        </w:rPr>
        <w:t>Таблица 6.</w:t>
      </w:r>
    </w:p>
    <w:tbl>
      <w:tblPr>
        <w:tblW w:w="8920" w:type="dxa"/>
        <w:tblLook w:val="04A0" w:firstRow="1" w:lastRow="0" w:firstColumn="1" w:lastColumn="0" w:noHBand="0" w:noVBand="1"/>
      </w:tblPr>
      <w:tblGrid>
        <w:gridCol w:w="5080"/>
        <w:gridCol w:w="1780"/>
        <w:gridCol w:w="2060"/>
      </w:tblGrid>
      <w:tr w:rsidR="004E2A8C" w:rsidRPr="004E2A8C" w14:paraId="5B08C024" w14:textId="77777777" w:rsidTr="004E2A8C">
        <w:trPr>
          <w:trHeight w:val="36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C9449" w14:textId="77777777" w:rsidR="004E2A8C" w:rsidRPr="004E2A8C" w:rsidRDefault="004E2A8C" w:rsidP="004E2A8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4E2A8C">
              <w:rPr>
                <w:rFonts w:ascii="Times New Roman" w:eastAsia="Times New Roman" w:hAnsi="Times New Roman" w:cs="Times New Roman"/>
                <w:color w:val="000000"/>
                <w:kern w:val="0"/>
                <w:sz w:val="28"/>
                <w:szCs w:val="28"/>
                <w:lang w:eastAsia="ru-RU"/>
                <w14:ligatures w14:val="none"/>
              </w:rPr>
              <w:t xml:space="preserve">Причины сходов на Забайкальской </w:t>
            </w:r>
            <w:proofErr w:type="spellStart"/>
            <w:r w:rsidRPr="004E2A8C">
              <w:rPr>
                <w:rFonts w:ascii="Times New Roman" w:eastAsia="Times New Roman" w:hAnsi="Times New Roman" w:cs="Times New Roman"/>
                <w:color w:val="000000"/>
                <w:kern w:val="0"/>
                <w:sz w:val="28"/>
                <w:szCs w:val="28"/>
                <w:lang w:eastAsia="ru-RU"/>
                <w14:ligatures w14:val="none"/>
              </w:rPr>
              <w:t>ж.д</w:t>
            </w:r>
            <w:proofErr w:type="spellEnd"/>
            <w:r w:rsidRPr="004E2A8C">
              <w:rPr>
                <w:rFonts w:ascii="Times New Roman" w:eastAsia="Times New Roman" w:hAnsi="Times New Roman" w:cs="Times New Roman"/>
                <w:color w:val="000000"/>
                <w:kern w:val="0"/>
                <w:sz w:val="28"/>
                <w:szCs w:val="28"/>
                <w:lang w:eastAsia="ru-RU"/>
                <w14:ligatures w14:val="none"/>
              </w:rPr>
              <w:t>.</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3671B566" w14:textId="77777777" w:rsidR="004E2A8C" w:rsidRPr="004E2A8C" w:rsidRDefault="004E2A8C" w:rsidP="004E2A8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4E2A8C">
              <w:rPr>
                <w:rFonts w:ascii="Times New Roman" w:eastAsia="Times New Roman" w:hAnsi="Times New Roman" w:cs="Times New Roman"/>
                <w:color w:val="000000"/>
                <w:kern w:val="0"/>
                <w:sz w:val="28"/>
                <w:szCs w:val="28"/>
                <w:lang w:eastAsia="ru-RU"/>
                <w14:ligatures w14:val="none"/>
              </w:rPr>
              <w:t>Количество</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348CDB7" w14:textId="77777777" w:rsidR="004E2A8C" w:rsidRPr="004E2A8C" w:rsidRDefault="004E2A8C" w:rsidP="004E2A8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4E2A8C">
              <w:rPr>
                <w:rFonts w:ascii="Times New Roman" w:eastAsia="Times New Roman" w:hAnsi="Times New Roman" w:cs="Times New Roman"/>
                <w:color w:val="000000"/>
                <w:kern w:val="0"/>
                <w:sz w:val="28"/>
                <w:szCs w:val="28"/>
                <w:lang w:eastAsia="ru-RU"/>
                <w14:ligatures w14:val="none"/>
              </w:rPr>
              <w:t>Доля, %</w:t>
            </w:r>
          </w:p>
        </w:tc>
      </w:tr>
      <w:tr w:rsidR="00D7764A" w:rsidRPr="004E2A8C" w14:paraId="039BBFB5" w14:textId="77777777" w:rsidTr="004E2A8C">
        <w:trPr>
          <w:trHeight w:val="36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01D09" w14:textId="7A616189" w:rsidR="00D7764A" w:rsidRPr="004E2A8C" w:rsidRDefault="00D7764A" w:rsidP="00D7764A">
            <w:pPr>
              <w:spacing w:after="0" w:line="240" w:lineRule="auto"/>
              <w:rPr>
                <w:rFonts w:ascii="Times New Roman" w:eastAsia="Times New Roman" w:hAnsi="Times New Roman" w:cs="Times New Roman"/>
                <w:color w:val="000000"/>
                <w:kern w:val="0"/>
                <w:sz w:val="28"/>
                <w:szCs w:val="28"/>
                <w:lang w:eastAsia="ru-RU"/>
                <w14:ligatures w14:val="none"/>
              </w:rPr>
            </w:pPr>
            <w:r>
              <w:rPr>
                <w:color w:val="000000"/>
                <w:sz w:val="28"/>
                <w:szCs w:val="28"/>
              </w:rPr>
              <w:t>нарушения в текущем содержании пути</w:t>
            </w:r>
          </w:p>
        </w:tc>
        <w:tc>
          <w:tcPr>
            <w:tcW w:w="1780" w:type="dxa"/>
            <w:tcBorders>
              <w:top w:val="nil"/>
              <w:left w:val="nil"/>
              <w:bottom w:val="single" w:sz="4" w:space="0" w:color="auto"/>
              <w:right w:val="single" w:sz="4" w:space="0" w:color="auto"/>
            </w:tcBorders>
            <w:shd w:val="clear" w:color="auto" w:fill="auto"/>
            <w:noWrap/>
            <w:vAlign w:val="center"/>
            <w:hideMark/>
          </w:tcPr>
          <w:p w14:paraId="5A26DB0D" w14:textId="4C200352" w:rsidR="00D7764A" w:rsidRPr="004E2A8C" w:rsidRDefault="00D7764A" w:rsidP="00D7764A">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2</w:t>
            </w:r>
          </w:p>
        </w:tc>
        <w:tc>
          <w:tcPr>
            <w:tcW w:w="2060" w:type="dxa"/>
            <w:tcBorders>
              <w:top w:val="nil"/>
              <w:left w:val="nil"/>
              <w:bottom w:val="single" w:sz="4" w:space="0" w:color="auto"/>
              <w:right w:val="single" w:sz="4" w:space="0" w:color="auto"/>
            </w:tcBorders>
            <w:shd w:val="clear" w:color="auto" w:fill="auto"/>
            <w:noWrap/>
            <w:vAlign w:val="center"/>
            <w:hideMark/>
          </w:tcPr>
          <w:p w14:paraId="1FAE7A6F" w14:textId="6408ED5E" w:rsidR="00D7764A" w:rsidRPr="009C7629" w:rsidRDefault="0060632A" w:rsidP="00D7764A">
            <w:pPr>
              <w:spacing w:after="0" w:line="240" w:lineRule="auto"/>
              <w:jc w:val="center"/>
              <w:rPr>
                <w:rFonts w:ascii="Times New Roman" w:eastAsia="Times New Roman" w:hAnsi="Times New Roman" w:cs="Times New Roman"/>
                <w:color w:val="000000"/>
                <w:kern w:val="0"/>
                <w:sz w:val="28"/>
                <w:szCs w:val="28"/>
                <w:lang w:val="en-US" w:eastAsia="ru-RU"/>
                <w14:ligatures w14:val="none"/>
              </w:rPr>
            </w:pPr>
            <w:r>
              <w:rPr>
                <w:color w:val="000000"/>
                <w:sz w:val="28"/>
                <w:szCs w:val="28"/>
                <w:lang w:val="en-US"/>
              </w:rPr>
              <w:t>29</w:t>
            </w:r>
          </w:p>
        </w:tc>
      </w:tr>
      <w:tr w:rsidR="00D7764A" w:rsidRPr="004E2A8C" w14:paraId="0D7826C6" w14:textId="77777777" w:rsidTr="004E2A8C">
        <w:trPr>
          <w:trHeight w:val="36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62BE5" w14:textId="04122B3C" w:rsidR="00D7764A" w:rsidRPr="004E2A8C" w:rsidRDefault="00D7764A" w:rsidP="00D7764A">
            <w:pPr>
              <w:spacing w:after="0" w:line="240" w:lineRule="auto"/>
              <w:rPr>
                <w:rFonts w:ascii="Times New Roman" w:eastAsia="Times New Roman" w:hAnsi="Times New Roman" w:cs="Times New Roman"/>
                <w:color w:val="000000"/>
                <w:kern w:val="0"/>
                <w:sz w:val="28"/>
                <w:szCs w:val="28"/>
                <w:lang w:eastAsia="ru-RU"/>
                <w14:ligatures w14:val="none"/>
              </w:rPr>
            </w:pPr>
            <w:r>
              <w:rPr>
                <w:color w:val="000000"/>
                <w:sz w:val="28"/>
                <w:szCs w:val="28"/>
              </w:rPr>
              <w:t>нарушения правил ремонта подвижного состава</w:t>
            </w:r>
          </w:p>
        </w:tc>
        <w:tc>
          <w:tcPr>
            <w:tcW w:w="1780" w:type="dxa"/>
            <w:tcBorders>
              <w:top w:val="nil"/>
              <w:left w:val="nil"/>
              <w:bottom w:val="single" w:sz="4" w:space="0" w:color="auto"/>
              <w:right w:val="single" w:sz="4" w:space="0" w:color="auto"/>
            </w:tcBorders>
            <w:shd w:val="clear" w:color="auto" w:fill="auto"/>
            <w:noWrap/>
            <w:vAlign w:val="center"/>
            <w:hideMark/>
          </w:tcPr>
          <w:p w14:paraId="329E98F4" w14:textId="3D5B0990" w:rsidR="00D7764A" w:rsidRPr="009C7629" w:rsidRDefault="009C7629" w:rsidP="00D7764A">
            <w:pPr>
              <w:spacing w:after="0" w:line="240" w:lineRule="auto"/>
              <w:jc w:val="center"/>
              <w:rPr>
                <w:rFonts w:ascii="Times New Roman" w:eastAsia="Times New Roman" w:hAnsi="Times New Roman" w:cs="Times New Roman"/>
                <w:color w:val="000000"/>
                <w:kern w:val="0"/>
                <w:sz w:val="28"/>
                <w:szCs w:val="28"/>
                <w:lang w:val="en-US" w:eastAsia="ru-RU"/>
                <w14:ligatures w14:val="none"/>
              </w:rPr>
            </w:pPr>
            <w:r>
              <w:rPr>
                <w:rFonts w:ascii="Times New Roman" w:eastAsia="Times New Roman" w:hAnsi="Times New Roman" w:cs="Times New Roman"/>
                <w:color w:val="000000"/>
                <w:kern w:val="0"/>
                <w:sz w:val="28"/>
                <w:szCs w:val="28"/>
                <w:lang w:val="en-US" w:eastAsia="ru-RU"/>
                <w14:ligatures w14:val="none"/>
              </w:rPr>
              <w:t>2</w:t>
            </w:r>
          </w:p>
        </w:tc>
        <w:tc>
          <w:tcPr>
            <w:tcW w:w="2060" w:type="dxa"/>
            <w:tcBorders>
              <w:top w:val="nil"/>
              <w:left w:val="nil"/>
              <w:bottom w:val="single" w:sz="4" w:space="0" w:color="auto"/>
              <w:right w:val="single" w:sz="4" w:space="0" w:color="auto"/>
            </w:tcBorders>
            <w:shd w:val="clear" w:color="auto" w:fill="auto"/>
            <w:noWrap/>
            <w:vAlign w:val="center"/>
            <w:hideMark/>
          </w:tcPr>
          <w:p w14:paraId="095E9B4A" w14:textId="32CFE7B0" w:rsidR="00D7764A" w:rsidRPr="009C7629" w:rsidRDefault="0060632A" w:rsidP="00D7764A">
            <w:pPr>
              <w:spacing w:after="0" w:line="240" w:lineRule="auto"/>
              <w:jc w:val="center"/>
              <w:rPr>
                <w:rFonts w:ascii="Times New Roman" w:eastAsia="Times New Roman" w:hAnsi="Times New Roman" w:cs="Times New Roman"/>
                <w:color w:val="000000"/>
                <w:kern w:val="0"/>
                <w:sz w:val="28"/>
                <w:szCs w:val="28"/>
                <w:lang w:val="en-US" w:eastAsia="ru-RU"/>
                <w14:ligatures w14:val="none"/>
              </w:rPr>
            </w:pPr>
            <w:r>
              <w:rPr>
                <w:rFonts w:ascii="Times New Roman" w:eastAsia="Times New Roman" w:hAnsi="Times New Roman" w:cs="Times New Roman"/>
                <w:color w:val="000000"/>
                <w:kern w:val="0"/>
                <w:sz w:val="28"/>
                <w:szCs w:val="28"/>
                <w:lang w:val="en-US" w:eastAsia="ru-RU"/>
                <w14:ligatures w14:val="none"/>
              </w:rPr>
              <w:t>29</w:t>
            </w:r>
          </w:p>
        </w:tc>
      </w:tr>
      <w:tr w:rsidR="00D7764A" w:rsidRPr="004E2A8C" w14:paraId="244A3B9E" w14:textId="77777777" w:rsidTr="004E2A8C">
        <w:trPr>
          <w:trHeight w:val="36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tcPr>
          <w:p w14:paraId="2CB28832" w14:textId="23C3C15C" w:rsidR="00D7764A" w:rsidRPr="004E2A8C" w:rsidRDefault="00D7764A" w:rsidP="00D7764A">
            <w:pPr>
              <w:spacing w:after="0" w:line="240" w:lineRule="auto"/>
              <w:rPr>
                <w:rFonts w:ascii="Times New Roman" w:eastAsia="Times New Roman" w:hAnsi="Times New Roman" w:cs="Times New Roman"/>
                <w:color w:val="000000"/>
                <w:kern w:val="0"/>
                <w:sz w:val="28"/>
                <w:szCs w:val="28"/>
                <w:lang w:eastAsia="ru-RU"/>
                <w14:ligatures w14:val="none"/>
              </w:rPr>
            </w:pPr>
            <w:r>
              <w:rPr>
                <w:color w:val="000000"/>
                <w:sz w:val="28"/>
                <w:szCs w:val="28"/>
              </w:rPr>
              <w:t>нарушения технологии  поездной работы</w:t>
            </w:r>
          </w:p>
        </w:tc>
        <w:tc>
          <w:tcPr>
            <w:tcW w:w="1780" w:type="dxa"/>
            <w:tcBorders>
              <w:top w:val="nil"/>
              <w:left w:val="nil"/>
              <w:bottom w:val="single" w:sz="4" w:space="0" w:color="auto"/>
              <w:right w:val="single" w:sz="4" w:space="0" w:color="auto"/>
            </w:tcBorders>
            <w:shd w:val="clear" w:color="auto" w:fill="auto"/>
            <w:noWrap/>
            <w:vAlign w:val="center"/>
          </w:tcPr>
          <w:p w14:paraId="581FA6AD" w14:textId="27DD9BEC" w:rsidR="00D7764A" w:rsidRPr="004E2A8C" w:rsidRDefault="00D7764A" w:rsidP="00D7764A">
            <w:pPr>
              <w:spacing w:after="0" w:line="240" w:lineRule="auto"/>
              <w:jc w:val="center"/>
              <w:rPr>
                <w:rFonts w:ascii="Times New Roman" w:eastAsia="Times New Roman" w:hAnsi="Times New Roman" w:cs="Times New Roman"/>
                <w:color w:val="000000"/>
                <w:kern w:val="0"/>
                <w:sz w:val="28"/>
                <w:szCs w:val="28"/>
                <w:lang w:eastAsia="ru-RU"/>
                <w14:ligatures w14:val="none"/>
              </w:rPr>
            </w:pPr>
            <w:r>
              <w:rPr>
                <w:color w:val="000000"/>
                <w:sz w:val="28"/>
                <w:szCs w:val="28"/>
              </w:rPr>
              <w:t>2</w:t>
            </w:r>
          </w:p>
        </w:tc>
        <w:tc>
          <w:tcPr>
            <w:tcW w:w="2060" w:type="dxa"/>
            <w:tcBorders>
              <w:top w:val="nil"/>
              <w:left w:val="nil"/>
              <w:bottom w:val="single" w:sz="4" w:space="0" w:color="auto"/>
              <w:right w:val="single" w:sz="4" w:space="0" w:color="auto"/>
            </w:tcBorders>
            <w:shd w:val="clear" w:color="auto" w:fill="auto"/>
            <w:noWrap/>
            <w:vAlign w:val="center"/>
          </w:tcPr>
          <w:p w14:paraId="514A23BF" w14:textId="3C80C344" w:rsidR="00D7764A" w:rsidRPr="009C7629" w:rsidRDefault="0060632A" w:rsidP="00D7764A">
            <w:pPr>
              <w:spacing w:after="0" w:line="240" w:lineRule="auto"/>
              <w:jc w:val="center"/>
              <w:rPr>
                <w:rFonts w:ascii="Times New Roman" w:eastAsia="Times New Roman" w:hAnsi="Times New Roman" w:cs="Times New Roman"/>
                <w:color w:val="000000"/>
                <w:kern w:val="0"/>
                <w:sz w:val="28"/>
                <w:szCs w:val="28"/>
                <w:lang w:val="en-US" w:eastAsia="ru-RU"/>
                <w14:ligatures w14:val="none"/>
              </w:rPr>
            </w:pPr>
            <w:r>
              <w:rPr>
                <w:rFonts w:ascii="Times New Roman" w:eastAsia="Times New Roman" w:hAnsi="Times New Roman" w:cs="Times New Roman"/>
                <w:color w:val="000000"/>
                <w:kern w:val="0"/>
                <w:sz w:val="28"/>
                <w:szCs w:val="28"/>
                <w:lang w:val="en-US" w:eastAsia="ru-RU"/>
                <w14:ligatures w14:val="none"/>
              </w:rPr>
              <w:t>29</w:t>
            </w:r>
          </w:p>
        </w:tc>
      </w:tr>
      <w:tr w:rsidR="0060632A" w:rsidRPr="004E2A8C" w14:paraId="7BE3EB1E" w14:textId="77777777" w:rsidTr="004E2A8C">
        <w:trPr>
          <w:trHeight w:val="36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tcPr>
          <w:p w14:paraId="6CB96B96" w14:textId="2B6FC815" w:rsidR="0060632A" w:rsidRDefault="0060632A" w:rsidP="0060632A">
            <w:pPr>
              <w:spacing w:after="0" w:line="240" w:lineRule="auto"/>
              <w:rPr>
                <w:color w:val="000000"/>
                <w:sz w:val="28"/>
                <w:szCs w:val="28"/>
              </w:rPr>
            </w:pPr>
            <w:r>
              <w:rPr>
                <w:color w:val="000000"/>
                <w:sz w:val="28"/>
                <w:szCs w:val="28"/>
              </w:rPr>
              <w:t>нарушение правил ПДД водителем а/м</w:t>
            </w:r>
          </w:p>
        </w:tc>
        <w:tc>
          <w:tcPr>
            <w:tcW w:w="1780" w:type="dxa"/>
            <w:tcBorders>
              <w:top w:val="nil"/>
              <w:left w:val="nil"/>
              <w:bottom w:val="single" w:sz="4" w:space="0" w:color="auto"/>
              <w:right w:val="single" w:sz="4" w:space="0" w:color="auto"/>
            </w:tcBorders>
            <w:shd w:val="clear" w:color="auto" w:fill="auto"/>
            <w:noWrap/>
            <w:vAlign w:val="center"/>
          </w:tcPr>
          <w:p w14:paraId="20614983" w14:textId="7A5B8F7D" w:rsidR="0060632A" w:rsidRDefault="0060632A" w:rsidP="0060632A">
            <w:pPr>
              <w:spacing w:after="0" w:line="240" w:lineRule="auto"/>
              <w:jc w:val="center"/>
              <w:rPr>
                <w:color w:val="000000"/>
                <w:sz w:val="28"/>
                <w:szCs w:val="28"/>
              </w:rPr>
            </w:pPr>
            <w:r>
              <w:rPr>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center"/>
          </w:tcPr>
          <w:p w14:paraId="4F4DEF58" w14:textId="259CA1A7" w:rsidR="0060632A" w:rsidRDefault="0060632A" w:rsidP="0060632A">
            <w:pPr>
              <w:spacing w:after="0" w:line="240" w:lineRule="auto"/>
              <w:jc w:val="center"/>
              <w:rPr>
                <w:color w:val="000000"/>
                <w:sz w:val="28"/>
                <w:szCs w:val="28"/>
                <w:lang w:val="en-US"/>
              </w:rPr>
            </w:pPr>
            <w:r>
              <w:rPr>
                <w:color w:val="000000"/>
                <w:sz w:val="28"/>
                <w:szCs w:val="28"/>
              </w:rPr>
              <w:t>14</w:t>
            </w:r>
          </w:p>
        </w:tc>
      </w:tr>
      <w:tr w:rsidR="004E2A8C" w:rsidRPr="004E2A8C" w14:paraId="0D8B9DDC" w14:textId="77777777" w:rsidTr="004E2A8C">
        <w:trPr>
          <w:trHeight w:val="360"/>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438F2" w14:textId="77777777" w:rsidR="004E2A8C" w:rsidRPr="004E2A8C" w:rsidRDefault="004E2A8C" w:rsidP="004E2A8C">
            <w:pPr>
              <w:spacing w:after="0" w:line="240" w:lineRule="auto"/>
              <w:rPr>
                <w:rFonts w:ascii="Times New Roman" w:eastAsia="Times New Roman" w:hAnsi="Times New Roman" w:cs="Times New Roman"/>
                <w:color w:val="000000"/>
                <w:kern w:val="0"/>
                <w:sz w:val="28"/>
                <w:szCs w:val="28"/>
                <w:lang w:eastAsia="ru-RU"/>
                <w14:ligatures w14:val="none"/>
              </w:rPr>
            </w:pPr>
            <w:r w:rsidRPr="004E2A8C">
              <w:rPr>
                <w:rFonts w:ascii="Times New Roman" w:eastAsia="Times New Roman" w:hAnsi="Times New Roman" w:cs="Times New Roman"/>
                <w:color w:val="000000"/>
                <w:kern w:val="0"/>
                <w:sz w:val="28"/>
                <w:szCs w:val="28"/>
                <w:lang w:eastAsia="ru-RU"/>
                <w14:ligatures w14:val="none"/>
              </w:rPr>
              <w:t>Всего:</w:t>
            </w:r>
          </w:p>
        </w:tc>
        <w:tc>
          <w:tcPr>
            <w:tcW w:w="1780" w:type="dxa"/>
            <w:tcBorders>
              <w:top w:val="nil"/>
              <w:left w:val="nil"/>
              <w:bottom w:val="single" w:sz="4" w:space="0" w:color="auto"/>
              <w:right w:val="single" w:sz="4" w:space="0" w:color="auto"/>
            </w:tcBorders>
            <w:shd w:val="clear" w:color="auto" w:fill="auto"/>
            <w:noWrap/>
            <w:vAlign w:val="center"/>
            <w:hideMark/>
          </w:tcPr>
          <w:p w14:paraId="66B96C89" w14:textId="5E323A4E" w:rsidR="004E2A8C" w:rsidRPr="009C7629" w:rsidRDefault="0060632A" w:rsidP="004E2A8C">
            <w:pPr>
              <w:spacing w:after="0" w:line="240" w:lineRule="auto"/>
              <w:jc w:val="center"/>
              <w:rPr>
                <w:rFonts w:ascii="Times New Roman" w:eastAsia="Times New Roman" w:hAnsi="Times New Roman" w:cs="Times New Roman"/>
                <w:color w:val="000000"/>
                <w:kern w:val="0"/>
                <w:sz w:val="28"/>
                <w:szCs w:val="28"/>
                <w:lang w:val="en-US" w:eastAsia="ru-RU"/>
                <w14:ligatures w14:val="none"/>
              </w:rPr>
            </w:pPr>
            <w:r>
              <w:rPr>
                <w:rFonts w:ascii="Times New Roman" w:eastAsia="Times New Roman" w:hAnsi="Times New Roman" w:cs="Times New Roman"/>
                <w:color w:val="000000"/>
                <w:kern w:val="0"/>
                <w:sz w:val="28"/>
                <w:szCs w:val="28"/>
                <w:lang w:val="en-US" w:eastAsia="ru-RU"/>
                <w14:ligatures w14:val="none"/>
              </w:rPr>
              <w:t>7</w:t>
            </w:r>
          </w:p>
        </w:tc>
        <w:tc>
          <w:tcPr>
            <w:tcW w:w="2060" w:type="dxa"/>
            <w:tcBorders>
              <w:top w:val="nil"/>
              <w:left w:val="nil"/>
              <w:bottom w:val="single" w:sz="4" w:space="0" w:color="auto"/>
              <w:right w:val="single" w:sz="4" w:space="0" w:color="auto"/>
            </w:tcBorders>
            <w:shd w:val="clear" w:color="auto" w:fill="auto"/>
            <w:noWrap/>
            <w:vAlign w:val="center"/>
            <w:hideMark/>
          </w:tcPr>
          <w:p w14:paraId="7285AEB0" w14:textId="77777777" w:rsidR="004E2A8C" w:rsidRPr="004E2A8C" w:rsidRDefault="004E2A8C" w:rsidP="004E2A8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4E2A8C">
              <w:rPr>
                <w:rFonts w:ascii="Times New Roman" w:eastAsia="Times New Roman" w:hAnsi="Times New Roman" w:cs="Times New Roman"/>
                <w:color w:val="000000"/>
                <w:kern w:val="0"/>
                <w:sz w:val="28"/>
                <w:szCs w:val="28"/>
                <w:lang w:eastAsia="ru-RU"/>
                <w14:ligatures w14:val="none"/>
              </w:rPr>
              <w:t>100</w:t>
            </w:r>
          </w:p>
        </w:tc>
      </w:tr>
    </w:tbl>
    <w:p w14:paraId="680410EC" w14:textId="472062F8" w:rsidR="004E2A8C" w:rsidRDefault="004E2A8C" w:rsidP="006651D0">
      <w:pPr>
        <w:spacing w:after="0"/>
        <w:ind w:firstLine="709"/>
        <w:jc w:val="both"/>
        <w:rPr>
          <w:rFonts w:ascii="Times New Roman" w:hAnsi="Times New Roman" w:cs="Times New Roman"/>
          <w:sz w:val="28"/>
          <w:szCs w:val="28"/>
        </w:rPr>
      </w:pPr>
    </w:p>
    <w:p w14:paraId="4081A580" w14:textId="2D7648C1" w:rsidR="004E2A8C" w:rsidRDefault="004E2A8C" w:rsidP="006651D0">
      <w:pPr>
        <w:spacing w:after="0"/>
        <w:ind w:firstLine="709"/>
        <w:jc w:val="both"/>
        <w:rPr>
          <w:rFonts w:ascii="Times New Roman" w:hAnsi="Times New Roman" w:cs="Times New Roman"/>
          <w:sz w:val="28"/>
          <w:szCs w:val="28"/>
        </w:rPr>
      </w:pPr>
      <w:r>
        <w:rPr>
          <w:rFonts w:ascii="Times New Roman" w:hAnsi="Times New Roman" w:cs="Times New Roman"/>
          <w:sz w:val="28"/>
          <w:szCs w:val="28"/>
        </w:rPr>
        <w:t>Виновниками сходов в границах Дальневосточной железной дороги явились:</w:t>
      </w:r>
    </w:p>
    <w:p w14:paraId="780CEFF5" w14:textId="4AF4DA2C" w:rsidR="005E3459" w:rsidRDefault="005E3459" w:rsidP="004E2A8C">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Владелец пути необщего пользования – </w:t>
      </w:r>
      <w:r w:rsidR="009C7629" w:rsidRPr="009C7629">
        <w:rPr>
          <w:rFonts w:ascii="Times New Roman" w:hAnsi="Times New Roman" w:cs="Times New Roman"/>
          <w:sz w:val="28"/>
          <w:szCs w:val="28"/>
        </w:rPr>
        <w:t>8</w:t>
      </w:r>
      <w:r>
        <w:rPr>
          <w:rFonts w:ascii="Times New Roman" w:hAnsi="Times New Roman" w:cs="Times New Roman"/>
          <w:sz w:val="28"/>
          <w:szCs w:val="28"/>
        </w:rPr>
        <w:t xml:space="preserve"> случая;</w:t>
      </w:r>
    </w:p>
    <w:p w14:paraId="597E3C6C" w14:textId="02E05156" w:rsidR="005E3459" w:rsidRDefault="005E3459" w:rsidP="004E2A8C">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Дальневосточная дирекция тяги – </w:t>
      </w:r>
      <w:r w:rsidR="009C7629" w:rsidRPr="009C7629">
        <w:rPr>
          <w:rFonts w:ascii="Times New Roman" w:hAnsi="Times New Roman" w:cs="Times New Roman"/>
          <w:sz w:val="28"/>
          <w:szCs w:val="28"/>
        </w:rPr>
        <w:t>4</w:t>
      </w:r>
      <w:r>
        <w:rPr>
          <w:rFonts w:ascii="Times New Roman" w:hAnsi="Times New Roman" w:cs="Times New Roman"/>
          <w:sz w:val="28"/>
          <w:szCs w:val="28"/>
        </w:rPr>
        <w:t xml:space="preserve"> случай;</w:t>
      </w:r>
    </w:p>
    <w:p w14:paraId="2DD1DA8C" w14:textId="4EFC3584" w:rsidR="004E2A8C" w:rsidRDefault="004E2A8C" w:rsidP="004E2A8C">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Дальневосточная дирекция инфраструктуры – </w:t>
      </w:r>
      <w:r w:rsidR="009C7629" w:rsidRPr="009C7629">
        <w:rPr>
          <w:rFonts w:ascii="Times New Roman" w:hAnsi="Times New Roman" w:cs="Times New Roman"/>
          <w:sz w:val="28"/>
          <w:szCs w:val="28"/>
        </w:rPr>
        <w:t>2</w:t>
      </w:r>
      <w:r>
        <w:rPr>
          <w:rFonts w:ascii="Times New Roman" w:hAnsi="Times New Roman" w:cs="Times New Roman"/>
          <w:sz w:val="28"/>
          <w:szCs w:val="28"/>
        </w:rPr>
        <w:t xml:space="preserve"> случай;</w:t>
      </w:r>
    </w:p>
    <w:p w14:paraId="6B23D139" w14:textId="00B4DD5D" w:rsidR="004E2A8C" w:rsidRDefault="005E3459" w:rsidP="004E2A8C">
      <w:pPr>
        <w:spacing w:after="0"/>
        <w:ind w:firstLine="709"/>
        <w:rPr>
          <w:rFonts w:ascii="Times New Roman" w:hAnsi="Times New Roman" w:cs="Times New Roman"/>
          <w:sz w:val="28"/>
          <w:szCs w:val="28"/>
        </w:rPr>
      </w:pPr>
      <w:r>
        <w:rPr>
          <w:rFonts w:ascii="Times New Roman" w:hAnsi="Times New Roman" w:cs="Times New Roman"/>
          <w:sz w:val="28"/>
          <w:szCs w:val="28"/>
        </w:rPr>
        <w:t>- ВЧДР Зима – 1 случай;</w:t>
      </w:r>
    </w:p>
    <w:p w14:paraId="359CD88E" w14:textId="2102E1F7" w:rsidR="005E3459" w:rsidRDefault="005E3459" w:rsidP="004E2A8C">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Pr="005E3459">
        <w:rPr>
          <w:rFonts w:ascii="Times New Roman" w:hAnsi="Times New Roman" w:cs="Times New Roman"/>
          <w:sz w:val="28"/>
          <w:szCs w:val="28"/>
        </w:rPr>
        <w:t>Дальневосточная дирекция управления движением</w:t>
      </w:r>
      <w:r w:rsidRPr="005E3459">
        <w:rPr>
          <w:rFonts w:ascii="Times New Roman" w:hAnsi="Times New Roman" w:cs="Times New Roman"/>
          <w:sz w:val="28"/>
          <w:szCs w:val="28"/>
        </w:rPr>
        <w:tab/>
      </w:r>
      <w:r>
        <w:rPr>
          <w:rFonts w:ascii="Times New Roman" w:hAnsi="Times New Roman" w:cs="Times New Roman"/>
          <w:sz w:val="28"/>
          <w:szCs w:val="28"/>
        </w:rPr>
        <w:t>– 2 случая;</w:t>
      </w:r>
      <w:r w:rsidRPr="005E3459">
        <w:rPr>
          <w:rFonts w:ascii="Times New Roman" w:hAnsi="Times New Roman" w:cs="Times New Roman"/>
          <w:sz w:val="28"/>
          <w:szCs w:val="28"/>
        </w:rPr>
        <w:tab/>
      </w:r>
    </w:p>
    <w:p w14:paraId="06A37DA7" w14:textId="5E87A7D9" w:rsidR="005E3459" w:rsidRDefault="005E3459" w:rsidP="004E2A8C">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Pr="005E3459">
        <w:rPr>
          <w:rFonts w:ascii="Times New Roman" w:hAnsi="Times New Roman" w:cs="Times New Roman"/>
          <w:sz w:val="28"/>
          <w:szCs w:val="28"/>
        </w:rPr>
        <w:t>Дальневосточная дирекция по ремонту пути</w:t>
      </w:r>
      <w:r>
        <w:rPr>
          <w:rFonts w:ascii="Times New Roman" w:hAnsi="Times New Roman" w:cs="Times New Roman"/>
          <w:sz w:val="28"/>
          <w:szCs w:val="28"/>
        </w:rPr>
        <w:t xml:space="preserve"> – 1 случай.</w:t>
      </w:r>
      <w:r w:rsidRPr="005E3459">
        <w:rPr>
          <w:rFonts w:ascii="Times New Roman" w:hAnsi="Times New Roman" w:cs="Times New Roman"/>
          <w:sz w:val="28"/>
          <w:szCs w:val="28"/>
        </w:rPr>
        <w:tab/>
      </w:r>
      <w:r w:rsidRPr="005E3459">
        <w:rPr>
          <w:rFonts w:ascii="Times New Roman" w:hAnsi="Times New Roman" w:cs="Times New Roman"/>
          <w:sz w:val="28"/>
          <w:szCs w:val="28"/>
        </w:rPr>
        <w:tab/>
      </w:r>
    </w:p>
    <w:p w14:paraId="702EBA31" w14:textId="3758933D" w:rsidR="00FC4385" w:rsidRDefault="00FC4385" w:rsidP="006651D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Виновниками сходов </w:t>
      </w:r>
      <w:r w:rsidR="006651D0">
        <w:rPr>
          <w:rFonts w:ascii="Times New Roman" w:hAnsi="Times New Roman" w:cs="Times New Roman"/>
          <w:sz w:val="28"/>
          <w:szCs w:val="28"/>
        </w:rPr>
        <w:t>в границах Забайкальской железной дороги явились:</w:t>
      </w:r>
    </w:p>
    <w:p w14:paraId="5C156C31" w14:textId="7D87DFA5" w:rsidR="006651D0" w:rsidRDefault="006651D0" w:rsidP="006651D0">
      <w:pPr>
        <w:spacing w:after="0"/>
        <w:ind w:firstLine="709"/>
        <w:jc w:val="both"/>
        <w:rPr>
          <w:rFonts w:ascii="Times New Roman" w:hAnsi="Times New Roman" w:cs="Times New Roman"/>
          <w:sz w:val="28"/>
          <w:szCs w:val="28"/>
        </w:rPr>
      </w:pPr>
      <w:r>
        <w:rPr>
          <w:rFonts w:ascii="Times New Roman" w:hAnsi="Times New Roman" w:cs="Times New Roman"/>
          <w:sz w:val="28"/>
          <w:szCs w:val="28"/>
        </w:rPr>
        <w:t>- Забайкальская дирекция тяги</w:t>
      </w:r>
      <w:r w:rsidR="005E3459">
        <w:rPr>
          <w:rFonts w:ascii="Times New Roman" w:hAnsi="Times New Roman" w:cs="Times New Roman"/>
          <w:sz w:val="28"/>
          <w:szCs w:val="28"/>
        </w:rPr>
        <w:t xml:space="preserve"> – 2 случая;</w:t>
      </w:r>
    </w:p>
    <w:p w14:paraId="465D4C1D" w14:textId="77FAD547" w:rsidR="006651D0" w:rsidRDefault="006651D0" w:rsidP="006651D0">
      <w:pPr>
        <w:spacing w:after="0"/>
        <w:ind w:firstLine="709"/>
        <w:jc w:val="both"/>
        <w:rPr>
          <w:rFonts w:ascii="Times New Roman" w:hAnsi="Times New Roman" w:cs="Times New Roman"/>
          <w:sz w:val="28"/>
          <w:szCs w:val="28"/>
        </w:rPr>
      </w:pPr>
      <w:r>
        <w:rPr>
          <w:rFonts w:ascii="Times New Roman" w:hAnsi="Times New Roman" w:cs="Times New Roman"/>
          <w:sz w:val="28"/>
          <w:szCs w:val="28"/>
        </w:rPr>
        <w:t>- Дальневосточная дирекция инфраструктуры</w:t>
      </w:r>
      <w:r w:rsidR="005E3459">
        <w:rPr>
          <w:rFonts w:ascii="Times New Roman" w:hAnsi="Times New Roman" w:cs="Times New Roman"/>
          <w:sz w:val="28"/>
          <w:szCs w:val="28"/>
        </w:rPr>
        <w:t xml:space="preserve"> – 1 случай;</w:t>
      </w:r>
    </w:p>
    <w:p w14:paraId="3DA5F54E" w14:textId="77777777" w:rsidR="00E04765" w:rsidRDefault="005E3459" w:rsidP="006651D0">
      <w:pPr>
        <w:spacing w:after="0"/>
        <w:ind w:firstLine="709"/>
        <w:jc w:val="both"/>
        <w:rPr>
          <w:rFonts w:ascii="Times New Roman" w:hAnsi="Times New Roman" w:cs="Times New Roman"/>
          <w:sz w:val="28"/>
          <w:szCs w:val="28"/>
        </w:rPr>
      </w:pPr>
      <w:r>
        <w:rPr>
          <w:rFonts w:ascii="Times New Roman" w:hAnsi="Times New Roman" w:cs="Times New Roman"/>
          <w:sz w:val="28"/>
          <w:szCs w:val="28"/>
        </w:rPr>
        <w:t>- В</w:t>
      </w:r>
      <w:r w:rsidR="00E04765">
        <w:rPr>
          <w:rFonts w:ascii="Times New Roman" w:hAnsi="Times New Roman" w:cs="Times New Roman"/>
          <w:sz w:val="28"/>
          <w:szCs w:val="28"/>
        </w:rPr>
        <w:t>одитель а/м – 1 случай;</w:t>
      </w:r>
    </w:p>
    <w:p w14:paraId="4E9E062B" w14:textId="77777777" w:rsidR="00E04765" w:rsidRDefault="00E04765" w:rsidP="006651D0">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E04765">
        <w:rPr>
          <w:rFonts w:ascii="Times New Roman" w:hAnsi="Times New Roman" w:cs="Times New Roman"/>
          <w:sz w:val="28"/>
          <w:szCs w:val="28"/>
        </w:rPr>
        <w:t>Забайкальская дирекция инфраструктуры</w:t>
      </w:r>
      <w:r>
        <w:rPr>
          <w:rFonts w:ascii="Times New Roman" w:hAnsi="Times New Roman" w:cs="Times New Roman"/>
          <w:sz w:val="28"/>
          <w:szCs w:val="28"/>
        </w:rPr>
        <w:t xml:space="preserve"> – 1 случай;</w:t>
      </w:r>
    </w:p>
    <w:p w14:paraId="13AFEDC7" w14:textId="026C3659" w:rsidR="009C7629" w:rsidRPr="009C7629" w:rsidRDefault="009C7629" w:rsidP="006651D0">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C7629">
        <w:rPr>
          <w:rFonts w:ascii="Times New Roman" w:hAnsi="Times New Roman" w:cs="Times New Roman"/>
          <w:sz w:val="28"/>
          <w:szCs w:val="28"/>
          <w:lang w:val="en-US"/>
        </w:rPr>
        <w:t>ООО ГТ-АТС</w:t>
      </w:r>
      <w:r>
        <w:rPr>
          <w:rFonts w:ascii="Times New Roman" w:hAnsi="Times New Roman" w:cs="Times New Roman"/>
          <w:sz w:val="28"/>
          <w:szCs w:val="28"/>
          <w:lang w:val="en-US"/>
        </w:rPr>
        <w:t xml:space="preserve"> </w:t>
      </w:r>
      <w:r>
        <w:rPr>
          <w:rFonts w:ascii="Times New Roman" w:hAnsi="Times New Roman" w:cs="Times New Roman"/>
          <w:sz w:val="28"/>
          <w:szCs w:val="28"/>
        </w:rPr>
        <w:t>– 1 случай;</w:t>
      </w:r>
    </w:p>
    <w:p w14:paraId="41428EB5" w14:textId="4C91539C" w:rsidR="00083817" w:rsidRPr="00776934" w:rsidRDefault="00E04765" w:rsidP="0077693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4765">
        <w:rPr>
          <w:rFonts w:ascii="Times New Roman" w:hAnsi="Times New Roman" w:cs="Times New Roman"/>
          <w:sz w:val="28"/>
          <w:szCs w:val="28"/>
        </w:rPr>
        <w:t>Забайкальская дирекция управления движением</w:t>
      </w:r>
      <w:r>
        <w:rPr>
          <w:rFonts w:ascii="Times New Roman" w:hAnsi="Times New Roman" w:cs="Times New Roman"/>
          <w:sz w:val="28"/>
          <w:szCs w:val="28"/>
        </w:rPr>
        <w:t xml:space="preserve"> – 1 случай.</w:t>
      </w:r>
      <w:r w:rsidRPr="00E04765">
        <w:rPr>
          <w:rFonts w:ascii="Times New Roman" w:hAnsi="Times New Roman" w:cs="Times New Roman"/>
          <w:sz w:val="28"/>
          <w:szCs w:val="28"/>
        </w:rPr>
        <w:tab/>
      </w:r>
      <w:r w:rsidRPr="00E04765">
        <w:rPr>
          <w:rFonts w:ascii="Times New Roman" w:hAnsi="Times New Roman" w:cs="Times New Roman"/>
          <w:sz w:val="28"/>
          <w:szCs w:val="28"/>
        </w:rPr>
        <w:tab/>
      </w:r>
      <w:r w:rsidRPr="00E04765">
        <w:rPr>
          <w:rFonts w:ascii="Times New Roman" w:hAnsi="Times New Roman" w:cs="Times New Roman"/>
          <w:sz w:val="28"/>
          <w:szCs w:val="28"/>
        </w:rPr>
        <w:tab/>
      </w:r>
      <w:r w:rsidRPr="00E04765">
        <w:rPr>
          <w:rFonts w:ascii="Times New Roman" w:hAnsi="Times New Roman" w:cs="Times New Roman"/>
          <w:sz w:val="28"/>
          <w:szCs w:val="28"/>
        </w:rPr>
        <w:tab/>
      </w:r>
      <w:r w:rsidR="005E3459" w:rsidRPr="005E3459">
        <w:rPr>
          <w:rFonts w:ascii="Times New Roman" w:hAnsi="Times New Roman" w:cs="Times New Roman"/>
          <w:sz w:val="28"/>
          <w:szCs w:val="28"/>
        </w:rPr>
        <w:tab/>
      </w:r>
    </w:p>
    <w:p w14:paraId="49219CD3" w14:textId="7FD59F05" w:rsidR="003A2631" w:rsidRDefault="006651D0" w:rsidP="006651D0">
      <w:pPr>
        <w:spacing w:after="0"/>
        <w:ind w:firstLine="709"/>
        <w:jc w:val="center"/>
        <w:rPr>
          <w:rFonts w:ascii="Times New Roman" w:hAnsi="Times New Roman" w:cs="Times New Roman"/>
          <w:b/>
          <w:bCs/>
          <w:sz w:val="28"/>
          <w:szCs w:val="28"/>
        </w:rPr>
      </w:pPr>
      <w:r w:rsidRPr="003A2631">
        <w:rPr>
          <w:rFonts w:ascii="Times New Roman" w:hAnsi="Times New Roman" w:cs="Times New Roman"/>
          <w:b/>
          <w:bCs/>
          <w:sz w:val="28"/>
          <w:szCs w:val="28"/>
          <w:lang w:val="en-US"/>
        </w:rPr>
        <w:t>III</w:t>
      </w:r>
      <w:r w:rsidRPr="003A2631">
        <w:rPr>
          <w:rFonts w:ascii="Times New Roman" w:hAnsi="Times New Roman" w:cs="Times New Roman"/>
          <w:b/>
          <w:bCs/>
          <w:sz w:val="28"/>
          <w:szCs w:val="28"/>
        </w:rPr>
        <w:t xml:space="preserve">. Транспортные происшествия и иные события, </w:t>
      </w:r>
    </w:p>
    <w:p w14:paraId="18ECC33E" w14:textId="77777777" w:rsidR="003A2631" w:rsidRDefault="006651D0" w:rsidP="006651D0">
      <w:pPr>
        <w:spacing w:after="0"/>
        <w:ind w:firstLine="709"/>
        <w:jc w:val="center"/>
        <w:rPr>
          <w:rFonts w:ascii="Times New Roman" w:hAnsi="Times New Roman" w:cs="Times New Roman"/>
          <w:b/>
          <w:bCs/>
          <w:sz w:val="28"/>
          <w:szCs w:val="28"/>
        </w:rPr>
      </w:pPr>
      <w:r w:rsidRPr="003A2631">
        <w:rPr>
          <w:rFonts w:ascii="Times New Roman" w:hAnsi="Times New Roman" w:cs="Times New Roman"/>
          <w:b/>
          <w:bCs/>
          <w:sz w:val="28"/>
          <w:szCs w:val="28"/>
        </w:rPr>
        <w:t>связанные с нарушением правил безопасности движения и</w:t>
      </w:r>
      <w:r w:rsidR="003A2631">
        <w:rPr>
          <w:rFonts w:ascii="Times New Roman" w:hAnsi="Times New Roman" w:cs="Times New Roman"/>
          <w:b/>
          <w:bCs/>
          <w:sz w:val="28"/>
          <w:szCs w:val="28"/>
        </w:rPr>
        <w:t xml:space="preserve"> </w:t>
      </w:r>
      <w:r w:rsidRPr="003A2631">
        <w:rPr>
          <w:rFonts w:ascii="Times New Roman" w:hAnsi="Times New Roman" w:cs="Times New Roman"/>
          <w:b/>
          <w:bCs/>
          <w:sz w:val="28"/>
          <w:szCs w:val="28"/>
        </w:rPr>
        <w:t xml:space="preserve">эксплуатации железнодорожного транспорта при перевозке </w:t>
      </w:r>
    </w:p>
    <w:p w14:paraId="67776FC6" w14:textId="4E0AEB7A" w:rsidR="006651D0" w:rsidRDefault="006651D0" w:rsidP="006651D0">
      <w:pPr>
        <w:spacing w:after="0"/>
        <w:ind w:firstLine="709"/>
        <w:jc w:val="center"/>
        <w:rPr>
          <w:rFonts w:ascii="Times New Roman" w:hAnsi="Times New Roman" w:cs="Times New Roman"/>
          <w:b/>
          <w:bCs/>
          <w:sz w:val="28"/>
          <w:szCs w:val="28"/>
        </w:rPr>
      </w:pPr>
      <w:r w:rsidRPr="003A2631">
        <w:rPr>
          <w:rFonts w:ascii="Times New Roman" w:hAnsi="Times New Roman" w:cs="Times New Roman"/>
          <w:b/>
          <w:bCs/>
          <w:sz w:val="28"/>
          <w:szCs w:val="28"/>
        </w:rPr>
        <w:t>опасных грузов.</w:t>
      </w:r>
    </w:p>
    <w:p w14:paraId="13F88BE1" w14:textId="411AE113" w:rsidR="003A2631" w:rsidRDefault="003A2631" w:rsidP="006651D0">
      <w:pPr>
        <w:spacing w:after="0"/>
        <w:ind w:firstLine="709"/>
        <w:jc w:val="center"/>
        <w:rPr>
          <w:rFonts w:ascii="Times New Roman" w:hAnsi="Times New Roman" w:cs="Times New Roman"/>
          <w:b/>
          <w:bCs/>
          <w:sz w:val="28"/>
          <w:szCs w:val="28"/>
        </w:rPr>
      </w:pPr>
    </w:p>
    <w:p w14:paraId="3F39616E" w14:textId="45BDCDDF" w:rsidR="003A2631" w:rsidRPr="003A2631" w:rsidRDefault="00E04765" w:rsidP="003A2631">
      <w:pPr>
        <w:spacing w:after="0"/>
        <w:ind w:firstLine="709"/>
        <w:jc w:val="both"/>
        <w:rPr>
          <w:rFonts w:ascii="Times New Roman" w:hAnsi="Times New Roman" w:cs="Times New Roman"/>
          <w:sz w:val="28"/>
          <w:szCs w:val="28"/>
        </w:rPr>
      </w:pPr>
      <w:r w:rsidRPr="00E04765">
        <w:rPr>
          <w:rFonts w:ascii="Times New Roman" w:hAnsi="Times New Roman" w:cs="Times New Roman"/>
          <w:sz w:val="28"/>
          <w:szCs w:val="28"/>
        </w:rPr>
        <w:t>С января по</w:t>
      </w:r>
      <w:r w:rsidR="009C7629">
        <w:rPr>
          <w:rFonts w:ascii="Times New Roman" w:hAnsi="Times New Roman" w:cs="Times New Roman"/>
          <w:sz w:val="28"/>
          <w:szCs w:val="28"/>
        </w:rPr>
        <w:t xml:space="preserve"> апрель</w:t>
      </w:r>
      <w:r w:rsidR="003A2631" w:rsidRPr="00E04765">
        <w:rPr>
          <w:rFonts w:ascii="Times New Roman" w:hAnsi="Times New Roman" w:cs="Times New Roman"/>
          <w:sz w:val="28"/>
          <w:szCs w:val="28"/>
        </w:rPr>
        <w:t xml:space="preserve"> </w:t>
      </w:r>
      <w:r w:rsidR="003A2631">
        <w:rPr>
          <w:rFonts w:ascii="Times New Roman" w:hAnsi="Times New Roman" w:cs="Times New Roman"/>
          <w:sz w:val="28"/>
          <w:szCs w:val="28"/>
        </w:rPr>
        <w:t xml:space="preserve">2024 г. в границах ответственности МТУ Ространснадзора по ДФО допущено </w:t>
      </w:r>
      <w:r w:rsidR="0060632A" w:rsidRPr="0060632A">
        <w:rPr>
          <w:rFonts w:ascii="Times New Roman" w:hAnsi="Times New Roman" w:cs="Times New Roman"/>
          <w:sz w:val="28"/>
          <w:szCs w:val="28"/>
        </w:rPr>
        <w:t>57</w:t>
      </w:r>
      <w:r w:rsidR="003A2631">
        <w:rPr>
          <w:rFonts w:ascii="Times New Roman" w:hAnsi="Times New Roman" w:cs="Times New Roman"/>
          <w:sz w:val="28"/>
          <w:szCs w:val="28"/>
        </w:rPr>
        <w:t xml:space="preserve"> событий, связанных с нарушением правил безопасности движения и эксплуатации железнодорожного транспорта при перевозке опасных грузов. </w:t>
      </w:r>
      <w:r>
        <w:rPr>
          <w:rFonts w:ascii="Times New Roman" w:hAnsi="Times New Roman" w:cs="Times New Roman"/>
          <w:sz w:val="28"/>
          <w:szCs w:val="28"/>
        </w:rPr>
        <w:t xml:space="preserve"> </w:t>
      </w:r>
    </w:p>
    <w:p w14:paraId="55A2D234" w14:textId="762ED62B" w:rsidR="004E2A8C" w:rsidRDefault="0060632A" w:rsidP="00BC26BC">
      <w:pPr>
        <w:rPr>
          <w:rFonts w:ascii="Times New Roman" w:hAnsi="Times New Roman" w:cs="Times New Roman"/>
          <w:sz w:val="28"/>
          <w:szCs w:val="28"/>
        </w:rPr>
      </w:pPr>
      <w:r w:rsidRPr="0060632A">
        <w:rPr>
          <w:rFonts w:ascii="Times New Roman" w:hAnsi="Times New Roman" w:cs="Times New Roman"/>
          <w:sz w:val="28"/>
          <w:szCs w:val="28"/>
        </w:rPr>
        <w:lastRenderedPageBreak/>
        <w:drawing>
          <wp:inline distT="0" distB="0" distL="0" distR="0" wp14:anchorId="7DDB2DDF" wp14:editId="01A11977">
            <wp:extent cx="5940425" cy="3189605"/>
            <wp:effectExtent l="0" t="0" r="3175" b="0"/>
            <wp:docPr id="2853252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25226" name=""/>
                    <pic:cNvPicPr/>
                  </pic:nvPicPr>
                  <pic:blipFill>
                    <a:blip r:embed="rId15"/>
                    <a:stretch>
                      <a:fillRect/>
                    </a:stretch>
                  </pic:blipFill>
                  <pic:spPr>
                    <a:xfrm>
                      <a:off x="0" y="0"/>
                      <a:ext cx="5940425" cy="3189605"/>
                    </a:xfrm>
                    <a:prstGeom prst="rect">
                      <a:avLst/>
                    </a:prstGeom>
                  </pic:spPr>
                </pic:pic>
              </a:graphicData>
            </a:graphic>
          </wp:inline>
        </w:drawing>
      </w:r>
    </w:p>
    <w:p w14:paraId="5663DB7F" w14:textId="6A751A3B" w:rsidR="00BC26BC" w:rsidRDefault="00BC26BC" w:rsidP="007A21CC">
      <w:pPr>
        <w:spacing w:after="0"/>
        <w:ind w:firstLine="709"/>
        <w:rPr>
          <w:rFonts w:ascii="Times New Roman" w:hAnsi="Times New Roman" w:cs="Times New Roman"/>
          <w:sz w:val="28"/>
          <w:szCs w:val="28"/>
        </w:rPr>
      </w:pPr>
      <w:r>
        <w:rPr>
          <w:rFonts w:ascii="Times New Roman" w:hAnsi="Times New Roman" w:cs="Times New Roman"/>
          <w:sz w:val="28"/>
          <w:szCs w:val="28"/>
        </w:rPr>
        <w:t>Рисунок 9</w:t>
      </w:r>
    </w:p>
    <w:p w14:paraId="297C46DE" w14:textId="1FB768AD" w:rsidR="007A21CC" w:rsidRDefault="007A21CC" w:rsidP="007A21CC">
      <w:pPr>
        <w:spacing w:after="0"/>
        <w:ind w:firstLine="709"/>
        <w:rPr>
          <w:rFonts w:ascii="Times New Roman" w:hAnsi="Times New Roman" w:cs="Times New Roman"/>
          <w:sz w:val="28"/>
          <w:szCs w:val="28"/>
        </w:rPr>
      </w:pPr>
    </w:p>
    <w:p w14:paraId="5A3766E6" w14:textId="66FCF730" w:rsidR="007A21CC" w:rsidRDefault="007A21CC" w:rsidP="007A21CC">
      <w:pPr>
        <w:ind w:firstLine="709"/>
        <w:jc w:val="right"/>
        <w:rPr>
          <w:rFonts w:ascii="Times New Roman" w:hAnsi="Times New Roman" w:cs="Times New Roman"/>
          <w:sz w:val="28"/>
          <w:szCs w:val="28"/>
        </w:rPr>
      </w:pPr>
      <w:r>
        <w:rPr>
          <w:rFonts w:ascii="Times New Roman" w:hAnsi="Times New Roman" w:cs="Times New Roman"/>
          <w:sz w:val="28"/>
          <w:szCs w:val="28"/>
        </w:rPr>
        <w:t>Таблица 7</w:t>
      </w:r>
    </w:p>
    <w:tbl>
      <w:tblPr>
        <w:tblW w:w="9634" w:type="dxa"/>
        <w:tblLayout w:type="fixed"/>
        <w:tblLook w:val="04A0" w:firstRow="1" w:lastRow="0" w:firstColumn="1" w:lastColumn="0" w:noHBand="0" w:noVBand="1"/>
      </w:tblPr>
      <w:tblGrid>
        <w:gridCol w:w="740"/>
        <w:gridCol w:w="2200"/>
        <w:gridCol w:w="1166"/>
        <w:gridCol w:w="2170"/>
        <w:gridCol w:w="1090"/>
        <w:gridCol w:w="1134"/>
        <w:gridCol w:w="1134"/>
      </w:tblGrid>
      <w:tr w:rsidR="007A21CC" w:rsidRPr="007A21CC" w14:paraId="74DBA749" w14:textId="77777777" w:rsidTr="007A21CC">
        <w:trPr>
          <w:trHeight w:val="312"/>
        </w:trPr>
        <w:tc>
          <w:tcPr>
            <w:tcW w:w="963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7E8C" w14:textId="77777777" w:rsidR="007A21CC" w:rsidRPr="007A21CC" w:rsidRDefault="007A21CC" w:rsidP="007A21CC">
            <w:pPr>
              <w:spacing w:after="0" w:line="240" w:lineRule="auto"/>
              <w:jc w:val="center"/>
              <w:rPr>
                <w:rFonts w:ascii="Calibri" w:eastAsia="Times New Roman" w:hAnsi="Calibri" w:cs="Calibri"/>
                <w:b/>
                <w:bCs/>
                <w:color w:val="000000"/>
                <w:kern w:val="0"/>
                <w:sz w:val="24"/>
                <w:szCs w:val="24"/>
                <w:lang w:eastAsia="ru-RU"/>
                <w14:ligatures w14:val="none"/>
              </w:rPr>
            </w:pPr>
            <w:r w:rsidRPr="007A21CC">
              <w:rPr>
                <w:rFonts w:ascii="Calibri" w:eastAsia="Times New Roman" w:hAnsi="Calibri" w:cs="Calibri"/>
                <w:b/>
                <w:bCs/>
                <w:color w:val="000000"/>
                <w:kern w:val="0"/>
                <w:sz w:val="24"/>
                <w:szCs w:val="24"/>
                <w:lang w:eastAsia="ru-RU"/>
                <w14:ligatures w14:val="none"/>
              </w:rPr>
              <w:t>Общее количество происшествий с ОГ</w:t>
            </w:r>
          </w:p>
        </w:tc>
      </w:tr>
      <w:tr w:rsidR="007A21CC" w:rsidRPr="007A21CC" w14:paraId="18486C26" w14:textId="77777777" w:rsidTr="007A21CC">
        <w:trPr>
          <w:trHeight w:val="2808"/>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9AD80F9" w14:textId="77777777" w:rsidR="007A21CC" w:rsidRPr="007A21CC" w:rsidRDefault="007A21CC" w:rsidP="007A21CC">
            <w:pPr>
              <w:spacing w:after="0" w:line="240" w:lineRule="auto"/>
              <w:jc w:val="center"/>
              <w:rPr>
                <w:rFonts w:ascii="Calibri" w:eastAsia="Times New Roman" w:hAnsi="Calibri" w:cs="Calibri"/>
                <w:color w:val="000000"/>
                <w:kern w:val="0"/>
                <w:sz w:val="24"/>
                <w:szCs w:val="24"/>
                <w:lang w:eastAsia="ru-RU"/>
                <w14:ligatures w14:val="none"/>
              </w:rPr>
            </w:pPr>
            <w:r w:rsidRPr="007A21CC">
              <w:rPr>
                <w:rFonts w:ascii="Calibri" w:eastAsia="Times New Roman" w:hAnsi="Calibri" w:cs="Calibri"/>
                <w:color w:val="000000"/>
                <w:kern w:val="0"/>
                <w:sz w:val="24"/>
                <w:szCs w:val="24"/>
                <w:lang w:eastAsia="ru-RU"/>
                <w14:ligatures w14:val="none"/>
              </w:rPr>
              <w:t>№ пп</w:t>
            </w:r>
          </w:p>
        </w:tc>
        <w:tc>
          <w:tcPr>
            <w:tcW w:w="2200" w:type="dxa"/>
            <w:tcBorders>
              <w:top w:val="nil"/>
              <w:left w:val="nil"/>
              <w:bottom w:val="single" w:sz="4" w:space="0" w:color="auto"/>
              <w:right w:val="single" w:sz="4" w:space="0" w:color="auto"/>
            </w:tcBorders>
            <w:shd w:val="clear" w:color="auto" w:fill="auto"/>
            <w:vAlign w:val="center"/>
            <w:hideMark/>
          </w:tcPr>
          <w:p w14:paraId="0039A834" w14:textId="77777777" w:rsidR="007A21CC" w:rsidRPr="007A21CC" w:rsidRDefault="007A21CC" w:rsidP="007A21CC">
            <w:pPr>
              <w:spacing w:after="0" w:line="240" w:lineRule="auto"/>
              <w:jc w:val="center"/>
              <w:rPr>
                <w:rFonts w:ascii="Calibri" w:eastAsia="Times New Roman" w:hAnsi="Calibri" w:cs="Calibri"/>
                <w:color w:val="000000"/>
                <w:kern w:val="0"/>
                <w:sz w:val="24"/>
                <w:szCs w:val="24"/>
                <w:lang w:eastAsia="ru-RU"/>
                <w14:ligatures w14:val="none"/>
              </w:rPr>
            </w:pPr>
            <w:r w:rsidRPr="007A21CC">
              <w:rPr>
                <w:rFonts w:ascii="Calibri" w:eastAsia="Times New Roman" w:hAnsi="Calibri" w:cs="Calibri"/>
                <w:color w:val="000000"/>
                <w:kern w:val="0"/>
                <w:sz w:val="24"/>
                <w:szCs w:val="24"/>
                <w:lang w:eastAsia="ru-RU"/>
                <w14:ligatures w14:val="none"/>
              </w:rPr>
              <w:t>Дорога</w:t>
            </w:r>
          </w:p>
        </w:tc>
        <w:tc>
          <w:tcPr>
            <w:tcW w:w="1166" w:type="dxa"/>
            <w:tcBorders>
              <w:top w:val="nil"/>
              <w:left w:val="nil"/>
              <w:bottom w:val="single" w:sz="4" w:space="0" w:color="auto"/>
              <w:right w:val="single" w:sz="4" w:space="0" w:color="auto"/>
            </w:tcBorders>
            <w:shd w:val="clear" w:color="auto" w:fill="auto"/>
            <w:vAlign w:val="center"/>
            <w:hideMark/>
          </w:tcPr>
          <w:p w14:paraId="3EF67AE7" w14:textId="77777777" w:rsidR="007A21CC" w:rsidRPr="007A21CC" w:rsidRDefault="007A21CC" w:rsidP="007A21CC">
            <w:pPr>
              <w:spacing w:after="0" w:line="240" w:lineRule="auto"/>
              <w:jc w:val="center"/>
              <w:rPr>
                <w:rFonts w:ascii="Calibri" w:eastAsia="Times New Roman" w:hAnsi="Calibri" w:cs="Calibri"/>
                <w:color w:val="000000"/>
                <w:kern w:val="0"/>
                <w:sz w:val="24"/>
                <w:szCs w:val="24"/>
                <w:lang w:eastAsia="ru-RU"/>
                <w14:ligatures w14:val="none"/>
              </w:rPr>
            </w:pPr>
            <w:r w:rsidRPr="007A21CC">
              <w:rPr>
                <w:rFonts w:ascii="Calibri" w:eastAsia="Times New Roman" w:hAnsi="Calibri" w:cs="Calibri"/>
                <w:color w:val="000000"/>
                <w:kern w:val="0"/>
                <w:sz w:val="24"/>
                <w:szCs w:val="24"/>
                <w:lang w:eastAsia="ru-RU"/>
                <w14:ligatures w14:val="none"/>
              </w:rPr>
              <w:t>Всего происшествий</w:t>
            </w:r>
          </w:p>
        </w:tc>
        <w:tc>
          <w:tcPr>
            <w:tcW w:w="2170" w:type="dxa"/>
            <w:tcBorders>
              <w:top w:val="nil"/>
              <w:left w:val="nil"/>
              <w:bottom w:val="nil"/>
              <w:right w:val="single" w:sz="4" w:space="0" w:color="auto"/>
            </w:tcBorders>
            <w:shd w:val="clear" w:color="auto" w:fill="auto"/>
            <w:vAlign w:val="center"/>
            <w:hideMark/>
          </w:tcPr>
          <w:p w14:paraId="10D5C99D" w14:textId="77777777" w:rsidR="007A21CC" w:rsidRPr="007A21CC" w:rsidRDefault="007A21CC" w:rsidP="007A21CC">
            <w:pPr>
              <w:spacing w:after="0" w:line="240" w:lineRule="auto"/>
              <w:jc w:val="center"/>
              <w:rPr>
                <w:rFonts w:ascii="Calibri" w:eastAsia="Times New Roman" w:hAnsi="Calibri" w:cs="Calibri"/>
                <w:color w:val="000000"/>
                <w:kern w:val="0"/>
                <w:sz w:val="24"/>
                <w:szCs w:val="24"/>
                <w:lang w:eastAsia="ru-RU"/>
                <w14:ligatures w14:val="none"/>
              </w:rPr>
            </w:pPr>
            <w:r w:rsidRPr="007A21CC">
              <w:rPr>
                <w:rFonts w:ascii="Calibri" w:eastAsia="Times New Roman" w:hAnsi="Calibri" w:cs="Calibri"/>
                <w:color w:val="000000"/>
                <w:kern w:val="0"/>
                <w:sz w:val="24"/>
                <w:szCs w:val="24"/>
                <w:lang w:eastAsia="ru-RU"/>
                <w14:ligatures w14:val="none"/>
              </w:rPr>
              <w:t>Отцепка вагона с опасным грузом в пути следования на перегонах или железнодорожных станциях из-за технической неисправности вагона</w:t>
            </w:r>
          </w:p>
        </w:tc>
        <w:tc>
          <w:tcPr>
            <w:tcW w:w="1090" w:type="dxa"/>
            <w:tcBorders>
              <w:top w:val="nil"/>
              <w:left w:val="nil"/>
              <w:bottom w:val="single" w:sz="4" w:space="0" w:color="auto"/>
              <w:right w:val="single" w:sz="4" w:space="0" w:color="auto"/>
            </w:tcBorders>
            <w:shd w:val="clear" w:color="auto" w:fill="auto"/>
            <w:vAlign w:val="center"/>
            <w:hideMark/>
          </w:tcPr>
          <w:p w14:paraId="74A437CA" w14:textId="77777777" w:rsidR="007A21CC" w:rsidRPr="007A21CC" w:rsidRDefault="007A21CC" w:rsidP="007A21CC">
            <w:pPr>
              <w:spacing w:after="0" w:line="240" w:lineRule="auto"/>
              <w:jc w:val="center"/>
              <w:rPr>
                <w:rFonts w:ascii="Calibri" w:eastAsia="Times New Roman" w:hAnsi="Calibri" w:cs="Calibri"/>
                <w:color w:val="000000"/>
                <w:kern w:val="0"/>
                <w:sz w:val="24"/>
                <w:szCs w:val="24"/>
                <w:lang w:eastAsia="ru-RU"/>
                <w14:ligatures w14:val="none"/>
              </w:rPr>
            </w:pPr>
            <w:r w:rsidRPr="007A21CC">
              <w:rPr>
                <w:rFonts w:ascii="Calibri" w:eastAsia="Times New Roman" w:hAnsi="Calibri" w:cs="Calibri"/>
                <w:color w:val="000000"/>
                <w:kern w:val="0"/>
                <w:sz w:val="24"/>
                <w:szCs w:val="24"/>
                <w:lang w:eastAsia="ru-RU"/>
                <w14:ligatures w14:val="none"/>
              </w:rPr>
              <w:t>Происшествие с ОГ по п.5</w:t>
            </w:r>
          </w:p>
        </w:tc>
        <w:tc>
          <w:tcPr>
            <w:tcW w:w="1134" w:type="dxa"/>
            <w:tcBorders>
              <w:top w:val="nil"/>
              <w:left w:val="nil"/>
              <w:bottom w:val="single" w:sz="4" w:space="0" w:color="auto"/>
              <w:right w:val="single" w:sz="4" w:space="0" w:color="auto"/>
            </w:tcBorders>
            <w:shd w:val="clear" w:color="auto" w:fill="auto"/>
            <w:vAlign w:val="center"/>
            <w:hideMark/>
          </w:tcPr>
          <w:p w14:paraId="5AFD4395" w14:textId="77777777" w:rsidR="007A21CC" w:rsidRPr="007A21CC" w:rsidRDefault="007A21CC" w:rsidP="007A21CC">
            <w:pPr>
              <w:spacing w:after="0" w:line="240" w:lineRule="auto"/>
              <w:jc w:val="center"/>
              <w:rPr>
                <w:rFonts w:ascii="Calibri" w:eastAsia="Times New Roman" w:hAnsi="Calibri" w:cs="Calibri"/>
                <w:color w:val="000000"/>
                <w:kern w:val="0"/>
                <w:sz w:val="24"/>
                <w:szCs w:val="24"/>
                <w:lang w:eastAsia="ru-RU"/>
                <w14:ligatures w14:val="none"/>
              </w:rPr>
            </w:pPr>
            <w:r w:rsidRPr="007A21CC">
              <w:rPr>
                <w:rFonts w:ascii="Calibri" w:eastAsia="Times New Roman" w:hAnsi="Calibri" w:cs="Calibri"/>
                <w:color w:val="000000"/>
                <w:kern w:val="0"/>
                <w:sz w:val="24"/>
                <w:szCs w:val="24"/>
                <w:lang w:eastAsia="ru-RU"/>
                <w14:ligatures w14:val="none"/>
              </w:rPr>
              <w:t>Происшествие с ОГ по п.4</w:t>
            </w:r>
          </w:p>
        </w:tc>
        <w:tc>
          <w:tcPr>
            <w:tcW w:w="1134" w:type="dxa"/>
            <w:tcBorders>
              <w:top w:val="nil"/>
              <w:left w:val="nil"/>
              <w:bottom w:val="single" w:sz="4" w:space="0" w:color="auto"/>
              <w:right w:val="single" w:sz="4" w:space="0" w:color="auto"/>
            </w:tcBorders>
            <w:shd w:val="clear" w:color="auto" w:fill="auto"/>
            <w:vAlign w:val="center"/>
            <w:hideMark/>
          </w:tcPr>
          <w:p w14:paraId="41168711" w14:textId="77777777" w:rsidR="007A21CC" w:rsidRPr="007A21CC" w:rsidRDefault="007A21CC" w:rsidP="007A21CC">
            <w:pPr>
              <w:spacing w:after="0" w:line="240" w:lineRule="auto"/>
              <w:jc w:val="center"/>
              <w:rPr>
                <w:rFonts w:ascii="Calibri" w:eastAsia="Times New Roman" w:hAnsi="Calibri" w:cs="Calibri"/>
                <w:color w:val="000000"/>
                <w:kern w:val="0"/>
                <w:sz w:val="24"/>
                <w:szCs w:val="24"/>
                <w:lang w:eastAsia="ru-RU"/>
                <w14:ligatures w14:val="none"/>
              </w:rPr>
            </w:pPr>
            <w:r w:rsidRPr="007A21CC">
              <w:rPr>
                <w:rFonts w:ascii="Calibri" w:eastAsia="Times New Roman" w:hAnsi="Calibri" w:cs="Calibri"/>
                <w:color w:val="000000"/>
                <w:kern w:val="0"/>
                <w:sz w:val="24"/>
                <w:szCs w:val="24"/>
                <w:lang w:eastAsia="ru-RU"/>
                <w14:ligatures w14:val="none"/>
              </w:rPr>
              <w:t>Происшествие с ОГ по п.3</w:t>
            </w:r>
          </w:p>
        </w:tc>
      </w:tr>
      <w:tr w:rsidR="00581492" w:rsidRPr="007A21CC" w14:paraId="580C28D7" w14:textId="77777777" w:rsidTr="007A21CC">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D69A088" w14:textId="77777777"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sidRPr="007A21CC">
              <w:rPr>
                <w:rFonts w:ascii="Calibri" w:eastAsia="Times New Roman" w:hAnsi="Calibri" w:cs="Calibri"/>
                <w:color w:val="000000"/>
                <w:kern w:val="0"/>
                <w:sz w:val="24"/>
                <w:szCs w:val="24"/>
                <w:lang w:eastAsia="ru-RU"/>
                <w14:ligatures w14:val="none"/>
              </w:rPr>
              <w:t>1</w:t>
            </w:r>
          </w:p>
        </w:tc>
        <w:tc>
          <w:tcPr>
            <w:tcW w:w="2200" w:type="dxa"/>
            <w:tcBorders>
              <w:top w:val="nil"/>
              <w:left w:val="nil"/>
              <w:bottom w:val="single" w:sz="4" w:space="0" w:color="auto"/>
              <w:right w:val="single" w:sz="4" w:space="0" w:color="auto"/>
            </w:tcBorders>
            <w:shd w:val="clear" w:color="auto" w:fill="auto"/>
            <w:vAlign w:val="center"/>
            <w:hideMark/>
          </w:tcPr>
          <w:p w14:paraId="48405A1F" w14:textId="00DC65BA"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Дальневосточная</w:t>
            </w:r>
          </w:p>
        </w:tc>
        <w:tc>
          <w:tcPr>
            <w:tcW w:w="1166" w:type="dxa"/>
            <w:tcBorders>
              <w:top w:val="nil"/>
              <w:left w:val="nil"/>
              <w:bottom w:val="single" w:sz="4" w:space="0" w:color="auto"/>
              <w:right w:val="single" w:sz="4" w:space="0" w:color="auto"/>
            </w:tcBorders>
            <w:shd w:val="clear" w:color="auto" w:fill="auto"/>
            <w:vAlign w:val="center"/>
            <w:hideMark/>
          </w:tcPr>
          <w:p w14:paraId="67CE337F" w14:textId="3B770656"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30</w:t>
            </w:r>
          </w:p>
        </w:tc>
        <w:tc>
          <w:tcPr>
            <w:tcW w:w="2170" w:type="dxa"/>
            <w:tcBorders>
              <w:top w:val="single" w:sz="4" w:space="0" w:color="auto"/>
              <w:left w:val="nil"/>
              <w:bottom w:val="single" w:sz="4" w:space="0" w:color="auto"/>
              <w:right w:val="single" w:sz="4" w:space="0" w:color="auto"/>
            </w:tcBorders>
            <w:shd w:val="clear" w:color="auto" w:fill="auto"/>
            <w:vAlign w:val="center"/>
            <w:hideMark/>
          </w:tcPr>
          <w:p w14:paraId="6C9A7FFA" w14:textId="503AFC1C"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8</w:t>
            </w:r>
          </w:p>
        </w:tc>
        <w:tc>
          <w:tcPr>
            <w:tcW w:w="1090" w:type="dxa"/>
            <w:tcBorders>
              <w:top w:val="nil"/>
              <w:left w:val="nil"/>
              <w:bottom w:val="single" w:sz="4" w:space="0" w:color="auto"/>
              <w:right w:val="single" w:sz="4" w:space="0" w:color="auto"/>
            </w:tcBorders>
            <w:shd w:val="clear" w:color="auto" w:fill="auto"/>
            <w:vAlign w:val="center"/>
            <w:hideMark/>
          </w:tcPr>
          <w:p w14:paraId="7E2C88C9" w14:textId="090E9DFC"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22</w:t>
            </w:r>
          </w:p>
        </w:tc>
        <w:tc>
          <w:tcPr>
            <w:tcW w:w="1134" w:type="dxa"/>
            <w:tcBorders>
              <w:top w:val="nil"/>
              <w:left w:val="nil"/>
              <w:bottom w:val="single" w:sz="4" w:space="0" w:color="auto"/>
              <w:right w:val="single" w:sz="4" w:space="0" w:color="auto"/>
            </w:tcBorders>
            <w:shd w:val="clear" w:color="auto" w:fill="auto"/>
            <w:vAlign w:val="center"/>
            <w:hideMark/>
          </w:tcPr>
          <w:p w14:paraId="0D8887AD" w14:textId="05DC32EA"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0</w:t>
            </w:r>
          </w:p>
        </w:tc>
        <w:tc>
          <w:tcPr>
            <w:tcW w:w="1134" w:type="dxa"/>
            <w:tcBorders>
              <w:top w:val="nil"/>
              <w:left w:val="nil"/>
              <w:bottom w:val="single" w:sz="4" w:space="0" w:color="auto"/>
              <w:right w:val="single" w:sz="4" w:space="0" w:color="auto"/>
            </w:tcBorders>
            <w:shd w:val="clear" w:color="auto" w:fill="auto"/>
            <w:vAlign w:val="center"/>
            <w:hideMark/>
          </w:tcPr>
          <w:p w14:paraId="49C9A6AD" w14:textId="0C3DA2B3"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0</w:t>
            </w:r>
          </w:p>
        </w:tc>
      </w:tr>
      <w:tr w:rsidR="00581492" w:rsidRPr="007A21CC" w14:paraId="19E5BEBB" w14:textId="77777777" w:rsidTr="007A21CC">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587B2D2" w14:textId="77777777"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sidRPr="007A21CC">
              <w:rPr>
                <w:rFonts w:ascii="Calibri" w:eastAsia="Times New Roman" w:hAnsi="Calibri" w:cs="Calibri"/>
                <w:color w:val="000000"/>
                <w:kern w:val="0"/>
                <w:sz w:val="24"/>
                <w:szCs w:val="24"/>
                <w:lang w:eastAsia="ru-RU"/>
                <w14:ligatures w14:val="none"/>
              </w:rPr>
              <w:t>2</w:t>
            </w:r>
          </w:p>
        </w:tc>
        <w:tc>
          <w:tcPr>
            <w:tcW w:w="2200" w:type="dxa"/>
            <w:tcBorders>
              <w:top w:val="nil"/>
              <w:left w:val="nil"/>
              <w:bottom w:val="single" w:sz="4" w:space="0" w:color="auto"/>
              <w:right w:val="single" w:sz="4" w:space="0" w:color="auto"/>
            </w:tcBorders>
            <w:shd w:val="clear" w:color="auto" w:fill="auto"/>
            <w:vAlign w:val="center"/>
            <w:hideMark/>
          </w:tcPr>
          <w:p w14:paraId="21E3FFA7" w14:textId="524F7BAC"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 xml:space="preserve">Забайкальская </w:t>
            </w:r>
          </w:p>
        </w:tc>
        <w:tc>
          <w:tcPr>
            <w:tcW w:w="1166" w:type="dxa"/>
            <w:tcBorders>
              <w:top w:val="nil"/>
              <w:left w:val="nil"/>
              <w:bottom w:val="single" w:sz="4" w:space="0" w:color="auto"/>
              <w:right w:val="single" w:sz="4" w:space="0" w:color="auto"/>
            </w:tcBorders>
            <w:shd w:val="clear" w:color="auto" w:fill="auto"/>
            <w:vAlign w:val="center"/>
            <w:hideMark/>
          </w:tcPr>
          <w:p w14:paraId="42D36995" w14:textId="46E43727"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27</w:t>
            </w:r>
          </w:p>
        </w:tc>
        <w:tc>
          <w:tcPr>
            <w:tcW w:w="2170" w:type="dxa"/>
            <w:tcBorders>
              <w:top w:val="nil"/>
              <w:left w:val="nil"/>
              <w:bottom w:val="single" w:sz="4" w:space="0" w:color="auto"/>
              <w:right w:val="single" w:sz="4" w:space="0" w:color="auto"/>
            </w:tcBorders>
            <w:shd w:val="clear" w:color="auto" w:fill="auto"/>
            <w:vAlign w:val="center"/>
            <w:hideMark/>
          </w:tcPr>
          <w:p w14:paraId="438650A5" w14:textId="659AFC92"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18</w:t>
            </w:r>
          </w:p>
        </w:tc>
        <w:tc>
          <w:tcPr>
            <w:tcW w:w="1090" w:type="dxa"/>
            <w:tcBorders>
              <w:top w:val="nil"/>
              <w:left w:val="nil"/>
              <w:bottom w:val="single" w:sz="4" w:space="0" w:color="auto"/>
              <w:right w:val="single" w:sz="4" w:space="0" w:color="auto"/>
            </w:tcBorders>
            <w:shd w:val="clear" w:color="auto" w:fill="auto"/>
            <w:vAlign w:val="center"/>
            <w:hideMark/>
          </w:tcPr>
          <w:p w14:paraId="12D0A9C7" w14:textId="56C7A487"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9</w:t>
            </w:r>
          </w:p>
        </w:tc>
        <w:tc>
          <w:tcPr>
            <w:tcW w:w="1134" w:type="dxa"/>
            <w:tcBorders>
              <w:top w:val="nil"/>
              <w:left w:val="nil"/>
              <w:bottom w:val="single" w:sz="4" w:space="0" w:color="auto"/>
              <w:right w:val="single" w:sz="4" w:space="0" w:color="auto"/>
            </w:tcBorders>
            <w:shd w:val="clear" w:color="auto" w:fill="auto"/>
            <w:vAlign w:val="center"/>
            <w:hideMark/>
          </w:tcPr>
          <w:p w14:paraId="6A0DF6FB" w14:textId="43BF2399"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0</w:t>
            </w:r>
          </w:p>
        </w:tc>
        <w:tc>
          <w:tcPr>
            <w:tcW w:w="1134" w:type="dxa"/>
            <w:tcBorders>
              <w:top w:val="nil"/>
              <w:left w:val="nil"/>
              <w:bottom w:val="single" w:sz="4" w:space="0" w:color="auto"/>
              <w:right w:val="single" w:sz="4" w:space="0" w:color="auto"/>
            </w:tcBorders>
            <w:shd w:val="clear" w:color="auto" w:fill="auto"/>
            <w:vAlign w:val="center"/>
            <w:hideMark/>
          </w:tcPr>
          <w:p w14:paraId="34C8E429" w14:textId="32E2F7A6"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0</w:t>
            </w:r>
          </w:p>
        </w:tc>
      </w:tr>
      <w:tr w:rsidR="00581492" w:rsidRPr="007A21CC" w14:paraId="3FDB40A4" w14:textId="77777777" w:rsidTr="007A21CC">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DD2CA80" w14:textId="77777777"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sidRPr="007A21CC">
              <w:rPr>
                <w:rFonts w:ascii="Calibri" w:eastAsia="Times New Roman" w:hAnsi="Calibri" w:cs="Calibri"/>
                <w:color w:val="000000"/>
                <w:kern w:val="0"/>
                <w:sz w:val="24"/>
                <w:szCs w:val="24"/>
                <w:lang w:eastAsia="ru-RU"/>
                <w14:ligatures w14:val="none"/>
              </w:rPr>
              <w:t>3</w:t>
            </w:r>
          </w:p>
        </w:tc>
        <w:tc>
          <w:tcPr>
            <w:tcW w:w="2200" w:type="dxa"/>
            <w:tcBorders>
              <w:top w:val="nil"/>
              <w:left w:val="nil"/>
              <w:bottom w:val="single" w:sz="4" w:space="0" w:color="auto"/>
              <w:right w:val="single" w:sz="4" w:space="0" w:color="auto"/>
            </w:tcBorders>
            <w:shd w:val="clear" w:color="auto" w:fill="auto"/>
            <w:vAlign w:val="center"/>
            <w:hideMark/>
          </w:tcPr>
          <w:p w14:paraId="3AAF5DAD" w14:textId="5AFE0BA2"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ЖДЯ</w:t>
            </w:r>
          </w:p>
        </w:tc>
        <w:tc>
          <w:tcPr>
            <w:tcW w:w="1166" w:type="dxa"/>
            <w:tcBorders>
              <w:top w:val="nil"/>
              <w:left w:val="nil"/>
              <w:bottom w:val="single" w:sz="4" w:space="0" w:color="auto"/>
              <w:right w:val="single" w:sz="4" w:space="0" w:color="auto"/>
            </w:tcBorders>
            <w:shd w:val="clear" w:color="auto" w:fill="auto"/>
            <w:vAlign w:val="center"/>
            <w:hideMark/>
          </w:tcPr>
          <w:p w14:paraId="74A99321" w14:textId="339425F3"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0</w:t>
            </w:r>
          </w:p>
        </w:tc>
        <w:tc>
          <w:tcPr>
            <w:tcW w:w="2170" w:type="dxa"/>
            <w:tcBorders>
              <w:top w:val="nil"/>
              <w:left w:val="nil"/>
              <w:bottom w:val="single" w:sz="4" w:space="0" w:color="auto"/>
              <w:right w:val="single" w:sz="4" w:space="0" w:color="auto"/>
            </w:tcBorders>
            <w:shd w:val="clear" w:color="auto" w:fill="auto"/>
            <w:vAlign w:val="center"/>
            <w:hideMark/>
          </w:tcPr>
          <w:p w14:paraId="287E5EAA" w14:textId="45609531"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0</w:t>
            </w:r>
          </w:p>
        </w:tc>
        <w:tc>
          <w:tcPr>
            <w:tcW w:w="1090" w:type="dxa"/>
            <w:tcBorders>
              <w:top w:val="nil"/>
              <w:left w:val="nil"/>
              <w:bottom w:val="single" w:sz="4" w:space="0" w:color="auto"/>
              <w:right w:val="single" w:sz="4" w:space="0" w:color="auto"/>
            </w:tcBorders>
            <w:shd w:val="clear" w:color="auto" w:fill="auto"/>
            <w:vAlign w:val="center"/>
            <w:hideMark/>
          </w:tcPr>
          <w:p w14:paraId="13025509" w14:textId="62916F82"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0</w:t>
            </w:r>
          </w:p>
        </w:tc>
        <w:tc>
          <w:tcPr>
            <w:tcW w:w="1134" w:type="dxa"/>
            <w:tcBorders>
              <w:top w:val="nil"/>
              <w:left w:val="nil"/>
              <w:bottom w:val="single" w:sz="4" w:space="0" w:color="auto"/>
              <w:right w:val="single" w:sz="4" w:space="0" w:color="auto"/>
            </w:tcBorders>
            <w:shd w:val="clear" w:color="auto" w:fill="auto"/>
            <w:vAlign w:val="center"/>
            <w:hideMark/>
          </w:tcPr>
          <w:p w14:paraId="5B84F35D" w14:textId="57BA5866"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0</w:t>
            </w:r>
          </w:p>
        </w:tc>
        <w:tc>
          <w:tcPr>
            <w:tcW w:w="1134" w:type="dxa"/>
            <w:tcBorders>
              <w:top w:val="nil"/>
              <w:left w:val="nil"/>
              <w:bottom w:val="single" w:sz="4" w:space="0" w:color="auto"/>
              <w:right w:val="single" w:sz="4" w:space="0" w:color="auto"/>
            </w:tcBorders>
            <w:shd w:val="clear" w:color="auto" w:fill="auto"/>
            <w:vAlign w:val="center"/>
            <w:hideMark/>
          </w:tcPr>
          <w:p w14:paraId="1679205D" w14:textId="3CAC6C7C"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0</w:t>
            </w:r>
          </w:p>
        </w:tc>
      </w:tr>
      <w:tr w:rsidR="00581492" w:rsidRPr="007A21CC" w14:paraId="00B92B13" w14:textId="77777777" w:rsidTr="007A21CC">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94B9789" w14:textId="77777777"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sidRPr="007A21CC">
              <w:rPr>
                <w:rFonts w:ascii="Calibri" w:eastAsia="Times New Roman" w:hAnsi="Calibri" w:cs="Calibri"/>
                <w:color w:val="000000"/>
                <w:kern w:val="0"/>
                <w:sz w:val="24"/>
                <w:szCs w:val="24"/>
                <w:lang w:eastAsia="ru-RU"/>
                <w14:ligatures w14:val="none"/>
              </w:rPr>
              <w:t> </w:t>
            </w:r>
          </w:p>
        </w:tc>
        <w:tc>
          <w:tcPr>
            <w:tcW w:w="2200" w:type="dxa"/>
            <w:tcBorders>
              <w:top w:val="nil"/>
              <w:left w:val="nil"/>
              <w:bottom w:val="single" w:sz="4" w:space="0" w:color="auto"/>
              <w:right w:val="single" w:sz="4" w:space="0" w:color="auto"/>
            </w:tcBorders>
            <w:shd w:val="clear" w:color="auto" w:fill="auto"/>
            <w:vAlign w:val="center"/>
            <w:hideMark/>
          </w:tcPr>
          <w:p w14:paraId="4401594E" w14:textId="22558049"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Итого</w:t>
            </w:r>
          </w:p>
        </w:tc>
        <w:tc>
          <w:tcPr>
            <w:tcW w:w="1166" w:type="dxa"/>
            <w:tcBorders>
              <w:top w:val="nil"/>
              <w:left w:val="nil"/>
              <w:bottom w:val="single" w:sz="4" w:space="0" w:color="auto"/>
              <w:right w:val="single" w:sz="4" w:space="0" w:color="auto"/>
            </w:tcBorders>
            <w:shd w:val="clear" w:color="auto" w:fill="auto"/>
            <w:vAlign w:val="center"/>
            <w:hideMark/>
          </w:tcPr>
          <w:p w14:paraId="02CBECD1" w14:textId="0DF52D43"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57</w:t>
            </w:r>
          </w:p>
        </w:tc>
        <w:tc>
          <w:tcPr>
            <w:tcW w:w="2170" w:type="dxa"/>
            <w:tcBorders>
              <w:top w:val="nil"/>
              <w:left w:val="nil"/>
              <w:bottom w:val="single" w:sz="4" w:space="0" w:color="auto"/>
              <w:right w:val="single" w:sz="4" w:space="0" w:color="auto"/>
            </w:tcBorders>
            <w:shd w:val="clear" w:color="auto" w:fill="auto"/>
            <w:vAlign w:val="center"/>
            <w:hideMark/>
          </w:tcPr>
          <w:p w14:paraId="6448BB7B" w14:textId="5F9A660D"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26</w:t>
            </w:r>
          </w:p>
        </w:tc>
        <w:tc>
          <w:tcPr>
            <w:tcW w:w="1090" w:type="dxa"/>
            <w:tcBorders>
              <w:top w:val="nil"/>
              <w:left w:val="nil"/>
              <w:bottom w:val="single" w:sz="4" w:space="0" w:color="auto"/>
              <w:right w:val="single" w:sz="4" w:space="0" w:color="auto"/>
            </w:tcBorders>
            <w:shd w:val="clear" w:color="auto" w:fill="auto"/>
            <w:vAlign w:val="center"/>
            <w:hideMark/>
          </w:tcPr>
          <w:p w14:paraId="554D484F" w14:textId="49F0B0DF"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31</w:t>
            </w:r>
          </w:p>
        </w:tc>
        <w:tc>
          <w:tcPr>
            <w:tcW w:w="1134" w:type="dxa"/>
            <w:tcBorders>
              <w:top w:val="nil"/>
              <w:left w:val="nil"/>
              <w:bottom w:val="single" w:sz="4" w:space="0" w:color="auto"/>
              <w:right w:val="single" w:sz="4" w:space="0" w:color="auto"/>
            </w:tcBorders>
            <w:shd w:val="clear" w:color="auto" w:fill="auto"/>
            <w:vAlign w:val="center"/>
            <w:hideMark/>
          </w:tcPr>
          <w:p w14:paraId="10DBDB64" w14:textId="69743B90"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0</w:t>
            </w:r>
          </w:p>
        </w:tc>
        <w:tc>
          <w:tcPr>
            <w:tcW w:w="1134" w:type="dxa"/>
            <w:tcBorders>
              <w:top w:val="nil"/>
              <w:left w:val="nil"/>
              <w:bottom w:val="single" w:sz="4" w:space="0" w:color="auto"/>
              <w:right w:val="single" w:sz="4" w:space="0" w:color="auto"/>
            </w:tcBorders>
            <w:shd w:val="clear" w:color="auto" w:fill="auto"/>
            <w:vAlign w:val="center"/>
            <w:hideMark/>
          </w:tcPr>
          <w:p w14:paraId="5D7C32E4" w14:textId="37156C2C" w:rsidR="00581492" w:rsidRPr="007A21CC" w:rsidRDefault="00581492" w:rsidP="00581492">
            <w:pPr>
              <w:spacing w:after="0" w:line="240" w:lineRule="auto"/>
              <w:jc w:val="center"/>
              <w:rPr>
                <w:rFonts w:ascii="Calibri" w:eastAsia="Times New Roman" w:hAnsi="Calibri" w:cs="Calibri"/>
                <w:color w:val="000000"/>
                <w:kern w:val="0"/>
                <w:sz w:val="24"/>
                <w:szCs w:val="24"/>
                <w:lang w:eastAsia="ru-RU"/>
                <w14:ligatures w14:val="none"/>
              </w:rPr>
            </w:pPr>
            <w:r>
              <w:rPr>
                <w:rFonts w:ascii="Calibri" w:hAnsi="Calibri" w:cs="Calibri"/>
                <w:color w:val="000000"/>
              </w:rPr>
              <w:t>0</w:t>
            </w:r>
          </w:p>
        </w:tc>
      </w:tr>
    </w:tbl>
    <w:p w14:paraId="0B154584" w14:textId="72224DC1" w:rsidR="007A21CC" w:rsidRDefault="007A21CC" w:rsidP="00BC26BC">
      <w:pPr>
        <w:ind w:firstLine="709"/>
        <w:rPr>
          <w:rFonts w:ascii="Times New Roman" w:hAnsi="Times New Roman" w:cs="Times New Roman"/>
          <w:sz w:val="28"/>
          <w:szCs w:val="28"/>
        </w:rPr>
      </w:pPr>
    </w:p>
    <w:p w14:paraId="290DE265" w14:textId="647BB3D9" w:rsidR="009F0C9C" w:rsidRDefault="009F0C9C" w:rsidP="00E726D7">
      <w:pPr>
        <w:spacing w:after="0"/>
        <w:ind w:firstLine="709"/>
        <w:jc w:val="both"/>
        <w:rPr>
          <w:rFonts w:ascii="Times New Roman" w:hAnsi="Times New Roman" w:cs="Times New Roman"/>
          <w:sz w:val="28"/>
          <w:szCs w:val="28"/>
        </w:rPr>
      </w:pPr>
      <w:r w:rsidRPr="00E04765">
        <w:rPr>
          <w:rFonts w:ascii="Times New Roman" w:hAnsi="Times New Roman" w:cs="Times New Roman"/>
          <w:sz w:val="28"/>
          <w:szCs w:val="28"/>
        </w:rPr>
        <w:t xml:space="preserve">Все </w:t>
      </w:r>
      <w:r w:rsidR="00E04765">
        <w:rPr>
          <w:rFonts w:ascii="Times New Roman" w:hAnsi="Times New Roman" w:cs="Times New Roman"/>
          <w:sz w:val="28"/>
          <w:szCs w:val="28"/>
        </w:rPr>
        <w:t>2</w:t>
      </w:r>
      <w:r w:rsidR="00581492" w:rsidRPr="00581492">
        <w:rPr>
          <w:rFonts w:ascii="Times New Roman" w:hAnsi="Times New Roman" w:cs="Times New Roman"/>
          <w:sz w:val="28"/>
          <w:szCs w:val="28"/>
        </w:rPr>
        <w:t>6</w:t>
      </w:r>
      <w:r>
        <w:rPr>
          <w:rFonts w:ascii="Times New Roman" w:hAnsi="Times New Roman" w:cs="Times New Roman"/>
          <w:sz w:val="28"/>
          <w:szCs w:val="28"/>
        </w:rPr>
        <w:t xml:space="preserve"> случаев отцепки вагона с опасным грузом в пути следования из-за технической неисправности допущены по причине </w:t>
      </w:r>
      <w:r w:rsidRPr="00DB42BD">
        <w:rPr>
          <w:rFonts w:ascii="Times New Roman" w:hAnsi="Times New Roman" w:cs="Times New Roman"/>
          <w:sz w:val="28"/>
          <w:szCs w:val="28"/>
        </w:rPr>
        <w:t>некачественного планового ремонта вагонов в условиях вагоноремонтных предприятий.</w:t>
      </w:r>
    </w:p>
    <w:p w14:paraId="634377F2" w14:textId="264989F9" w:rsidR="00E726D7" w:rsidRPr="00E718ED" w:rsidRDefault="00E726D7" w:rsidP="00E726D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Все </w:t>
      </w:r>
      <w:r w:rsidR="00581492" w:rsidRPr="00581492">
        <w:rPr>
          <w:rFonts w:ascii="Times New Roman" w:hAnsi="Times New Roman" w:cs="Times New Roman"/>
          <w:sz w:val="28"/>
          <w:szCs w:val="28"/>
        </w:rPr>
        <w:t>31</w:t>
      </w:r>
      <w:r>
        <w:rPr>
          <w:rFonts w:ascii="Times New Roman" w:hAnsi="Times New Roman" w:cs="Times New Roman"/>
          <w:sz w:val="28"/>
          <w:szCs w:val="28"/>
        </w:rPr>
        <w:t xml:space="preserve"> случаев течи опасного груза в пути следования (происшествия с ОГ по п. 5 Положения) допущены по причине нарушений условий погрузки грузоотправителями</w:t>
      </w:r>
      <w:r w:rsidR="00A5704F">
        <w:rPr>
          <w:rFonts w:ascii="Times New Roman" w:hAnsi="Times New Roman" w:cs="Times New Roman"/>
          <w:sz w:val="28"/>
          <w:szCs w:val="28"/>
        </w:rPr>
        <w:t xml:space="preserve">, </w:t>
      </w:r>
      <w:r w:rsidR="00A5704F" w:rsidRPr="00A5704F">
        <w:rPr>
          <w:rFonts w:ascii="Times New Roman" w:hAnsi="Times New Roman" w:cs="Times New Roman"/>
          <w:sz w:val="28"/>
          <w:szCs w:val="28"/>
        </w:rPr>
        <w:t>нарушени</w:t>
      </w:r>
      <w:r w:rsidR="00A5704F">
        <w:rPr>
          <w:rFonts w:ascii="Times New Roman" w:hAnsi="Times New Roman" w:cs="Times New Roman"/>
          <w:sz w:val="28"/>
          <w:szCs w:val="28"/>
        </w:rPr>
        <w:t>й</w:t>
      </w:r>
      <w:r w:rsidR="00A5704F" w:rsidRPr="00A5704F">
        <w:rPr>
          <w:rFonts w:ascii="Times New Roman" w:hAnsi="Times New Roman" w:cs="Times New Roman"/>
          <w:sz w:val="28"/>
          <w:szCs w:val="28"/>
        </w:rPr>
        <w:t xml:space="preserve"> правил ремонта подвижного состава</w:t>
      </w:r>
      <w:r w:rsidR="00A5704F">
        <w:rPr>
          <w:rFonts w:ascii="Times New Roman" w:hAnsi="Times New Roman" w:cs="Times New Roman"/>
          <w:sz w:val="28"/>
          <w:szCs w:val="28"/>
        </w:rPr>
        <w:t xml:space="preserve"> и </w:t>
      </w:r>
      <w:r w:rsidR="00A5704F" w:rsidRPr="00A5704F">
        <w:rPr>
          <w:rFonts w:ascii="Times New Roman" w:hAnsi="Times New Roman" w:cs="Times New Roman"/>
          <w:sz w:val="28"/>
          <w:szCs w:val="28"/>
        </w:rPr>
        <w:t>нарушени</w:t>
      </w:r>
      <w:r w:rsidR="00A5704F">
        <w:rPr>
          <w:rFonts w:ascii="Times New Roman" w:hAnsi="Times New Roman" w:cs="Times New Roman"/>
          <w:sz w:val="28"/>
          <w:szCs w:val="28"/>
        </w:rPr>
        <w:t>й</w:t>
      </w:r>
      <w:r w:rsidR="00A5704F" w:rsidRPr="00A5704F">
        <w:rPr>
          <w:rFonts w:ascii="Times New Roman" w:hAnsi="Times New Roman" w:cs="Times New Roman"/>
          <w:sz w:val="28"/>
          <w:szCs w:val="28"/>
        </w:rPr>
        <w:t xml:space="preserve"> правил эксплуатации подвижного состава</w:t>
      </w:r>
      <w:r>
        <w:rPr>
          <w:rFonts w:ascii="Times New Roman" w:hAnsi="Times New Roman" w:cs="Times New Roman"/>
          <w:sz w:val="28"/>
          <w:szCs w:val="28"/>
        </w:rPr>
        <w:t xml:space="preserve">. </w:t>
      </w:r>
      <w:r w:rsidRPr="00E718ED">
        <w:rPr>
          <w:rFonts w:ascii="Times New Roman" w:hAnsi="Times New Roman" w:cs="Times New Roman"/>
          <w:sz w:val="28"/>
          <w:szCs w:val="28"/>
        </w:rPr>
        <w:t>Наибольшее количество происшествий допущено по вине:</w:t>
      </w:r>
    </w:p>
    <w:p w14:paraId="57119391" w14:textId="6C7F8AFE" w:rsidR="00E726D7" w:rsidRPr="00E718ED" w:rsidRDefault="00E726D7" w:rsidP="00E726D7">
      <w:pPr>
        <w:spacing w:after="0"/>
        <w:ind w:firstLine="709"/>
        <w:jc w:val="both"/>
        <w:rPr>
          <w:rFonts w:ascii="Times New Roman" w:hAnsi="Times New Roman" w:cs="Times New Roman"/>
          <w:sz w:val="28"/>
          <w:szCs w:val="28"/>
        </w:rPr>
      </w:pPr>
      <w:r w:rsidRPr="00E718ED">
        <w:rPr>
          <w:rFonts w:ascii="Times New Roman" w:hAnsi="Times New Roman" w:cs="Times New Roman"/>
          <w:sz w:val="28"/>
          <w:szCs w:val="28"/>
        </w:rPr>
        <w:t>- ООО «</w:t>
      </w:r>
      <w:proofErr w:type="spellStart"/>
      <w:r w:rsidRPr="00E718ED">
        <w:rPr>
          <w:rFonts w:ascii="Times New Roman" w:hAnsi="Times New Roman" w:cs="Times New Roman"/>
          <w:sz w:val="28"/>
          <w:szCs w:val="28"/>
        </w:rPr>
        <w:t>ГазпромТранс</w:t>
      </w:r>
      <w:proofErr w:type="spellEnd"/>
      <w:r w:rsidRPr="00E718ED">
        <w:rPr>
          <w:rFonts w:ascii="Times New Roman" w:hAnsi="Times New Roman" w:cs="Times New Roman"/>
          <w:sz w:val="28"/>
          <w:szCs w:val="28"/>
        </w:rPr>
        <w:t xml:space="preserve">» - </w:t>
      </w:r>
      <w:r w:rsidR="00DB42BD" w:rsidRPr="00E718ED">
        <w:rPr>
          <w:rFonts w:ascii="Times New Roman" w:hAnsi="Times New Roman" w:cs="Times New Roman"/>
          <w:sz w:val="28"/>
          <w:szCs w:val="28"/>
          <w:lang w:val="en-US"/>
        </w:rPr>
        <w:t>4</w:t>
      </w:r>
      <w:r w:rsidRPr="00E718ED">
        <w:rPr>
          <w:rFonts w:ascii="Times New Roman" w:hAnsi="Times New Roman" w:cs="Times New Roman"/>
          <w:sz w:val="28"/>
          <w:szCs w:val="28"/>
        </w:rPr>
        <w:t xml:space="preserve"> случая;</w:t>
      </w:r>
    </w:p>
    <w:p w14:paraId="40A72214" w14:textId="348FCBC3" w:rsidR="00E726D7" w:rsidRPr="00E718ED" w:rsidRDefault="00E726D7" w:rsidP="00E726D7">
      <w:pPr>
        <w:spacing w:after="0"/>
        <w:ind w:firstLine="709"/>
        <w:jc w:val="both"/>
        <w:rPr>
          <w:rFonts w:ascii="Times New Roman" w:hAnsi="Times New Roman" w:cs="Times New Roman"/>
          <w:sz w:val="28"/>
          <w:szCs w:val="28"/>
        </w:rPr>
      </w:pPr>
      <w:r w:rsidRPr="00E718ED">
        <w:rPr>
          <w:rFonts w:ascii="Times New Roman" w:hAnsi="Times New Roman" w:cs="Times New Roman"/>
          <w:sz w:val="28"/>
          <w:szCs w:val="28"/>
        </w:rPr>
        <w:t xml:space="preserve">- </w:t>
      </w:r>
      <w:r w:rsidR="00886380" w:rsidRPr="00E718ED">
        <w:rPr>
          <w:rFonts w:ascii="Times New Roman" w:hAnsi="Times New Roman" w:cs="Times New Roman"/>
          <w:sz w:val="28"/>
          <w:szCs w:val="28"/>
        </w:rPr>
        <w:t xml:space="preserve">АО «РН-Транс» - </w:t>
      </w:r>
      <w:r w:rsidR="00DB42BD" w:rsidRPr="00E718ED">
        <w:rPr>
          <w:rFonts w:ascii="Times New Roman" w:hAnsi="Times New Roman" w:cs="Times New Roman"/>
          <w:sz w:val="28"/>
          <w:szCs w:val="28"/>
        </w:rPr>
        <w:t>9</w:t>
      </w:r>
      <w:r w:rsidR="00886380" w:rsidRPr="00E718ED">
        <w:rPr>
          <w:rFonts w:ascii="Times New Roman" w:hAnsi="Times New Roman" w:cs="Times New Roman"/>
          <w:sz w:val="28"/>
          <w:szCs w:val="28"/>
        </w:rPr>
        <w:t xml:space="preserve"> случая;</w:t>
      </w:r>
    </w:p>
    <w:p w14:paraId="7A330FE3" w14:textId="389803F3" w:rsidR="00DB42BD" w:rsidRPr="00E718ED" w:rsidRDefault="00DB42BD" w:rsidP="00E726D7">
      <w:pPr>
        <w:spacing w:after="0"/>
        <w:ind w:firstLine="709"/>
        <w:jc w:val="both"/>
        <w:rPr>
          <w:rFonts w:ascii="Times New Roman" w:hAnsi="Times New Roman" w:cs="Times New Roman"/>
          <w:sz w:val="28"/>
          <w:szCs w:val="28"/>
        </w:rPr>
      </w:pPr>
      <w:r w:rsidRPr="00E718ED">
        <w:rPr>
          <w:rFonts w:ascii="Times New Roman" w:hAnsi="Times New Roman" w:cs="Times New Roman"/>
          <w:sz w:val="28"/>
          <w:szCs w:val="28"/>
        </w:rPr>
        <w:lastRenderedPageBreak/>
        <w:t xml:space="preserve">- </w:t>
      </w:r>
      <w:r w:rsidRPr="00E718ED">
        <w:rPr>
          <w:rFonts w:ascii="Times New Roman" w:hAnsi="Times New Roman" w:cs="Times New Roman"/>
          <w:sz w:val="28"/>
          <w:szCs w:val="28"/>
        </w:rPr>
        <w:t>ООО "АВК"</w:t>
      </w:r>
      <w:r w:rsidRPr="00E718ED">
        <w:rPr>
          <w:rFonts w:ascii="Times New Roman" w:hAnsi="Times New Roman" w:cs="Times New Roman"/>
          <w:sz w:val="28"/>
          <w:szCs w:val="28"/>
        </w:rPr>
        <w:t xml:space="preserve"> </w:t>
      </w:r>
      <w:r w:rsidRPr="00E718ED">
        <w:rPr>
          <w:rFonts w:ascii="Times New Roman" w:hAnsi="Times New Roman" w:cs="Times New Roman"/>
          <w:sz w:val="28"/>
          <w:szCs w:val="28"/>
        </w:rPr>
        <w:t xml:space="preserve">- </w:t>
      </w:r>
      <w:r w:rsidRPr="00E718ED">
        <w:rPr>
          <w:rFonts w:ascii="Times New Roman" w:hAnsi="Times New Roman" w:cs="Times New Roman"/>
          <w:sz w:val="28"/>
          <w:szCs w:val="28"/>
        </w:rPr>
        <w:t>2</w:t>
      </w:r>
      <w:r w:rsidRPr="00E718ED">
        <w:rPr>
          <w:rFonts w:ascii="Times New Roman" w:hAnsi="Times New Roman" w:cs="Times New Roman"/>
          <w:sz w:val="28"/>
          <w:szCs w:val="28"/>
        </w:rPr>
        <w:t xml:space="preserve"> случая;</w:t>
      </w:r>
    </w:p>
    <w:p w14:paraId="65CEB9D0" w14:textId="0DD62775" w:rsidR="00DB42BD" w:rsidRPr="00E718ED" w:rsidRDefault="00DB42BD" w:rsidP="00E726D7">
      <w:pPr>
        <w:spacing w:after="0"/>
        <w:ind w:firstLine="709"/>
        <w:jc w:val="both"/>
        <w:rPr>
          <w:rFonts w:ascii="Times New Roman" w:hAnsi="Times New Roman" w:cs="Times New Roman"/>
          <w:sz w:val="28"/>
          <w:szCs w:val="28"/>
        </w:rPr>
      </w:pPr>
      <w:r w:rsidRPr="00E718ED">
        <w:rPr>
          <w:rFonts w:ascii="Times New Roman" w:hAnsi="Times New Roman" w:cs="Times New Roman"/>
          <w:sz w:val="28"/>
          <w:szCs w:val="28"/>
        </w:rPr>
        <w:t xml:space="preserve">- </w:t>
      </w:r>
      <w:r w:rsidRPr="00E718ED">
        <w:rPr>
          <w:rFonts w:ascii="Times New Roman" w:hAnsi="Times New Roman" w:cs="Times New Roman"/>
          <w:sz w:val="28"/>
          <w:szCs w:val="28"/>
        </w:rPr>
        <w:t xml:space="preserve">ООО "Татнефть-Транс" - </w:t>
      </w:r>
      <w:r w:rsidRPr="00E718ED">
        <w:rPr>
          <w:rFonts w:ascii="Times New Roman" w:hAnsi="Times New Roman" w:cs="Times New Roman"/>
          <w:sz w:val="28"/>
          <w:szCs w:val="28"/>
        </w:rPr>
        <w:t>3</w:t>
      </w:r>
      <w:r w:rsidRPr="00E718ED">
        <w:rPr>
          <w:rFonts w:ascii="Times New Roman" w:hAnsi="Times New Roman" w:cs="Times New Roman"/>
          <w:sz w:val="28"/>
          <w:szCs w:val="28"/>
        </w:rPr>
        <w:t xml:space="preserve"> случа</w:t>
      </w:r>
      <w:r w:rsidRPr="00E718ED">
        <w:rPr>
          <w:rFonts w:ascii="Times New Roman" w:hAnsi="Times New Roman" w:cs="Times New Roman"/>
          <w:sz w:val="28"/>
          <w:szCs w:val="28"/>
        </w:rPr>
        <w:t>я</w:t>
      </w:r>
      <w:r w:rsidR="00E718ED">
        <w:rPr>
          <w:rFonts w:ascii="Times New Roman" w:hAnsi="Times New Roman" w:cs="Times New Roman"/>
          <w:sz w:val="28"/>
          <w:szCs w:val="28"/>
        </w:rPr>
        <w:t>.</w:t>
      </w:r>
    </w:p>
    <w:p w14:paraId="42C42148" w14:textId="793DAF01" w:rsidR="00886380" w:rsidRDefault="00886380" w:rsidP="00E726D7">
      <w:pPr>
        <w:spacing w:after="0"/>
        <w:ind w:firstLine="709"/>
        <w:jc w:val="both"/>
        <w:rPr>
          <w:rFonts w:ascii="Times New Roman" w:hAnsi="Times New Roman" w:cs="Times New Roman"/>
          <w:sz w:val="28"/>
          <w:szCs w:val="28"/>
        </w:rPr>
      </w:pPr>
    </w:p>
    <w:p w14:paraId="1B829EE6" w14:textId="77777777" w:rsidR="00D022B8" w:rsidRDefault="00886380" w:rsidP="00886380">
      <w:pPr>
        <w:spacing w:after="0"/>
        <w:ind w:firstLine="709"/>
        <w:jc w:val="center"/>
        <w:rPr>
          <w:rFonts w:ascii="Times New Roman" w:hAnsi="Times New Roman" w:cs="Times New Roman"/>
          <w:b/>
          <w:bCs/>
          <w:sz w:val="28"/>
          <w:szCs w:val="28"/>
        </w:rPr>
      </w:pPr>
      <w:r w:rsidRPr="00886380">
        <w:rPr>
          <w:rFonts w:ascii="Times New Roman" w:hAnsi="Times New Roman" w:cs="Times New Roman"/>
          <w:b/>
          <w:bCs/>
          <w:sz w:val="28"/>
          <w:szCs w:val="28"/>
          <w:lang w:val="en-US"/>
        </w:rPr>
        <w:t>IV</w:t>
      </w:r>
      <w:r w:rsidRPr="00886380">
        <w:rPr>
          <w:rFonts w:ascii="Times New Roman" w:hAnsi="Times New Roman" w:cs="Times New Roman"/>
          <w:b/>
          <w:bCs/>
          <w:sz w:val="28"/>
          <w:szCs w:val="28"/>
        </w:rPr>
        <w:t xml:space="preserve">. Столкновения железнодорожного подвижного состава с </w:t>
      </w:r>
    </w:p>
    <w:p w14:paraId="4E6FB020" w14:textId="7D16A4E2" w:rsidR="00886380" w:rsidRDefault="00886380" w:rsidP="00886380">
      <w:pPr>
        <w:spacing w:after="0"/>
        <w:ind w:firstLine="709"/>
        <w:jc w:val="center"/>
        <w:rPr>
          <w:rFonts w:ascii="Times New Roman" w:hAnsi="Times New Roman" w:cs="Times New Roman"/>
          <w:b/>
          <w:bCs/>
          <w:sz w:val="28"/>
          <w:szCs w:val="28"/>
        </w:rPr>
      </w:pPr>
      <w:r w:rsidRPr="00886380">
        <w:rPr>
          <w:rFonts w:ascii="Times New Roman" w:hAnsi="Times New Roman" w:cs="Times New Roman"/>
          <w:b/>
          <w:bCs/>
          <w:sz w:val="28"/>
          <w:szCs w:val="28"/>
        </w:rPr>
        <w:t>транспортными средствами на железнодорожных переездах</w:t>
      </w:r>
    </w:p>
    <w:p w14:paraId="68C06F4E" w14:textId="397AF142" w:rsidR="00D022B8" w:rsidRDefault="00D022B8" w:rsidP="00886380">
      <w:pPr>
        <w:spacing w:after="0"/>
        <w:ind w:firstLine="709"/>
        <w:jc w:val="center"/>
        <w:rPr>
          <w:rFonts w:ascii="Times New Roman" w:hAnsi="Times New Roman" w:cs="Times New Roman"/>
          <w:b/>
          <w:bCs/>
          <w:sz w:val="28"/>
          <w:szCs w:val="28"/>
        </w:rPr>
      </w:pPr>
    </w:p>
    <w:p w14:paraId="3C86365C" w14:textId="017B0CE5" w:rsidR="00D022B8" w:rsidRDefault="00A5704F" w:rsidP="00D022B8">
      <w:pPr>
        <w:spacing w:after="0"/>
        <w:ind w:firstLine="709"/>
        <w:jc w:val="both"/>
        <w:rPr>
          <w:rFonts w:ascii="Times New Roman" w:hAnsi="Times New Roman" w:cs="Times New Roman"/>
          <w:sz w:val="28"/>
          <w:szCs w:val="28"/>
        </w:rPr>
      </w:pPr>
      <w:r>
        <w:rPr>
          <w:rFonts w:ascii="Times New Roman" w:hAnsi="Times New Roman" w:cs="Times New Roman"/>
          <w:kern w:val="0"/>
          <w:sz w:val="28"/>
          <w:szCs w:val="28"/>
          <w14:ligatures w14:val="none"/>
        </w:rPr>
        <w:t>С января по</w:t>
      </w:r>
      <w:r w:rsidR="00581492">
        <w:rPr>
          <w:rFonts w:ascii="Times New Roman" w:hAnsi="Times New Roman" w:cs="Times New Roman"/>
          <w:kern w:val="0"/>
          <w:sz w:val="28"/>
          <w:szCs w:val="28"/>
          <w14:ligatures w14:val="none"/>
        </w:rPr>
        <w:t xml:space="preserve"> апрель</w:t>
      </w:r>
      <w:r w:rsidR="00D022B8">
        <w:rPr>
          <w:rFonts w:ascii="Times New Roman" w:hAnsi="Times New Roman" w:cs="Times New Roman"/>
          <w:sz w:val="28"/>
          <w:szCs w:val="28"/>
        </w:rPr>
        <w:t xml:space="preserve"> 2024 г. в границах ответственности МТУ Ространснадзора по ДФО допущен </w:t>
      </w:r>
      <w:r w:rsidR="00E718ED">
        <w:rPr>
          <w:rFonts w:ascii="Times New Roman" w:hAnsi="Times New Roman" w:cs="Times New Roman"/>
          <w:sz w:val="28"/>
          <w:szCs w:val="28"/>
        </w:rPr>
        <w:t>5</w:t>
      </w:r>
      <w:r w:rsidR="00D022B8">
        <w:rPr>
          <w:rFonts w:ascii="Times New Roman" w:hAnsi="Times New Roman" w:cs="Times New Roman"/>
          <w:sz w:val="28"/>
          <w:szCs w:val="28"/>
        </w:rPr>
        <w:t xml:space="preserve"> случай с</w:t>
      </w:r>
      <w:r w:rsidR="00D022B8" w:rsidRPr="00D022B8">
        <w:rPr>
          <w:rFonts w:ascii="Times New Roman" w:hAnsi="Times New Roman" w:cs="Times New Roman"/>
          <w:sz w:val="28"/>
          <w:szCs w:val="28"/>
        </w:rPr>
        <w:t>толкновени</w:t>
      </w:r>
      <w:r w:rsidR="00D022B8">
        <w:rPr>
          <w:rFonts w:ascii="Times New Roman" w:hAnsi="Times New Roman" w:cs="Times New Roman"/>
          <w:sz w:val="28"/>
          <w:szCs w:val="28"/>
        </w:rPr>
        <w:t>я</w:t>
      </w:r>
      <w:r w:rsidR="00D022B8" w:rsidRPr="00D022B8">
        <w:rPr>
          <w:rFonts w:ascii="Times New Roman" w:hAnsi="Times New Roman" w:cs="Times New Roman"/>
          <w:sz w:val="28"/>
          <w:szCs w:val="28"/>
        </w:rPr>
        <w:t xml:space="preserve"> железнодорожного подвижного состава с транспортным средством на железнодорожном переезде</w:t>
      </w:r>
      <w:r w:rsidR="00D022B8">
        <w:rPr>
          <w:rFonts w:ascii="Times New Roman" w:hAnsi="Times New Roman" w:cs="Times New Roman"/>
          <w:sz w:val="28"/>
          <w:szCs w:val="28"/>
        </w:rPr>
        <w:t xml:space="preserve">. </w:t>
      </w:r>
    </w:p>
    <w:p w14:paraId="4BDB2D54" w14:textId="35389328" w:rsidR="00D022B8" w:rsidRDefault="00D022B8" w:rsidP="00971E5B">
      <w:pPr>
        <w:spacing w:after="0"/>
        <w:ind w:firstLine="709"/>
        <w:jc w:val="both"/>
        <w:rPr>
          <w:rFonts w:ascii="Times New Roman" w:hAnsi="Times New Roman" w:cs="Times New Roman"/>
          <w:sz w:val="28"/>
          <w:szCs w:val="28"/>
        </w:rPr>
      </w:pPr>
      <w:r w:rsidRPr="00D022B8">
        <w:rPr>
          <w:rFonts w:ascii="Times New Roman" w:hAnsi="Times New Roman" w:cs="Times New Roman"/>
          <w:sz w:val="28"/>
          <w:szCs w:val="28"/>
        </w:rPr>
        <w:t>06.01.2024 19.28 (</w:t>
      </w:r>
      <w:proofErr w:type="spellStart"/>
      <w:r w:rsidRPr="00D022B8">
        <w:rPr>
          <w:rFonts w:ascii="Times New Roman" w:hAnsi="Times New Roman" w:cs="Times New Roman"/>
          <w:sz w:val="28"/>
          <w:szCs w:val="28"/>
        </w:rPr>
        <w:t>мск</w:t>
      </w:r>
      <w:proofErr w:type="spellEnd"/>
      <w:r w:rsidRPr="00D022B8">
        <w:rPr>
          <w:rFonts w:ascii="Times New Roman" w:hAnsi="Times New Roman" w:cs="Times New Roman"/>
          <w:sz w:val="28"/>
          <w:szCs w:val="28"/>
        </w:rPr>
        <w:t xml:space="preserve">) Забайкальская </w:t>
      </w:r>
      <w:proofErr w:type="spellStart"/>
      <w:r w:rsidRPr="00D022B8">
        <w:rPr>
          <w:rFonts w:ascii="Times New Roman" w:hAnsi="Times New Roman" w:cs="Times New Roman"/>
          <w:sz w:val="28"/>
          <w:szCs w:val="28"/>
        </w:rPr>
        <w:t>ж.д</w:t>
      </w:r>
      <w:proofErr w:type="spellEnd"/>
      <w:r w:rsidRPr="00D022B8">
        <w:rPr>
          <w:rFonts w:ascii="Times New Roman" w:hAnsi="Times New Roman" w:cs="Times New Roman"/>
          <w:sz w:val="28"/>
          <w:szCs w:val="28"/>
        </w:rPr>
        <w:t xml:space="preserve">., Борзинский регион, </w:t>
      </w:r>
      <w:proofErr w:type="gramStart"/>
      <w:r w:rsidRPr="00D022B8">
        <w:rPr>
          <w:rFonts w:ascii="Times New Roman" w:hAnsi="Times New Roman" w:cs="Times New Roman"/>
          <w:sz w:val="28"/>
          <w:szCs w:val="28"/>
        </w:rPr>
        <w:t xml:space="preserve">станция  </w:t>
      </w:r>
      <w:proofErr w:type="spellStart"/>
      <w:r w:rsidRPr="00D022B8">
        <w:rPr>
          <w:rFonts w:ascii="Times New Roman" w:hAnsi="Times New Roman" w:cs="Times New Roman"/>
          <w:sz w:val="28"/>
          <w:szCs w:val="28"/>
        </w:rPr>
        <w:t>Хадабулак</w:t>
      </w:r>
      <w:proofErr w:type="spellEnd"/>
      <w:proofErr w:type="gramEnd"/>
      <w:r w:rsidRPr="00D022B8">
        <w:rPr>
          <w:rFonts w:ascii="Times New Roman" w:hAnsi="Times New Roman" w:cs="Times New Roman"/>
          <w:sz w:val="28"/>
          <w:szCs w:val="28"/>
        </w:rPr>
        <w:t xml:space="preserve"> Поезд № 3642 (1369 т, 57 ваг.), лок.ВЛ80Р № 1847 (ТЧЭ Чита), маш. Михалев (ТЧЭ Борзя). Машинист применил экстренное торможение за 150м при скорости 65 км/ч для предотвращения наезда </w:t>
      </w:r>
      <w:proofErr w:type="gramStart"/>
      <w:r w:rsidRPr="00D022B8">
        <w:rPr>
          <w:rFonts w:ascii="Times New Roman" w:hAnsi="Times New Roman" w:cs="Times New Roman"/>
          <w:sz w:val="28"/>
          <w:szCs w:val="28"/>
        </w:rPr>
        <w:t>на автомобиль</w:t>
      </w:r>
      <w:proofErr w:type="gramEnd"/>
      <w:r w:rsidRPr="00D022B8">
        <w:rPr>
          <w:rFonts w:ascii="Times New Roman" w:hAnsi="Times New Roman" w:cs="Times New Roman"/>
          <w:sz w:val="28"/>
          <w:szCs w:val="28"/>
        </w:rPr>
        <w:t xml:space="preserve"> находящийся в неисправном состоянии на ж/д переезде 6509км пк9. Наезд предотвратить не удалось, на регулируемом железнодорожном переезде не обслуживаемом дежурным работником 6509км пк9 сбили автомобиль ВАЗ2107 без гос. номеров (зеленый). Автомобиль отбросило за габарит пути. На локомотиве повреждений нет, автомобилем поврежден карликовый светофор М6. В 19:52 поезд отправился с места происшествия.</w:t>
      </w:r>
      <w:r w:rsidR="00A5704F">
        <w:rPr>
          <w:rFonts w:ascii="Times New Roman" w:hAnsi="Times New Roman" w:cs="Times New Roman"/>
          <w:sz w:val="28"/>
          <w:szCs w:val="28"/>
        </w:rPr>
        <w:t xml:space="preserve"> </w:t>
      </w:r>
    </w:p>
    <w:p w14:paraId="56723C39" w14:textId="611AA159" w:rsidR="00A5704F" w:rsidRDefault="00A5704F" w:rsidP="00971E5B">
      <w:pPr>
        <w:spacing w:after="0"/>
        <w:ind w:firstLine="709"/>
        <w:jc w:val="both"/>
        <w:rPr>
          <w:rFonts w:ascii="Times New Roman" w:hAnsi="Times New Roman" w:cs="Times New Roman"/>
          <w:sz w:val="28"/>
          <w:szCs w:val="28"/>
        </w:rPr>
      </w:pPr>
      <w:r w:rsidRPr="00A5704F">
        <w:rPr>
          <w:rFonts w:ascii="Times New Roman" w:hAnsi="Times New Roman" w:cs="Times New Roman"/>
          <w:sz w:val="28"/>
          <w:szCs w:val="28"/>
        </w:rPr>
        <w:t xml:space="preserve">03.02.2024 в 19-31 Дальневосточная </w:t>
      </w:r>
      <w:proofErr w:type="spellStart"/>
      <w:r w:rsidRPr="00A5704F">
        <w:rPr>
          <w:rFonts w:ascii="Times New Roman" w:hAnsi="Times New Roman" w:cs="Times New Roman"/>
          <w:sz w:val="28"/>
          <w:szCs w:val="28"/>
        </w:rPr>
        <w:t>ж.д</w:t>
      </w:r>
      <w:proofErr w:type="spellEnd"/>
      <w:r w:rsidRPr="00A5704F">
        <w:rPr>
          <w:rFonts w:ascii="Times New Roman" w:hAnsi="Times New Roman" w:cs="Times New Roman"/>
          <w:sz w:val="28"/>
          <w:szCs w:val="28"/>
        </w:rPr>
        <w:t xml:space="preserve">., Хабаровский регион на регулируемом необслуживаемом дежурным работником переезде 31 км </w:t>
      </w:r>
      <w:proofErr w:type="spellStart"/>
      <w:r w:rsidRPr="00A5704F">
        <w:rPr>
          <w:rFonts w:ascii="Times New Roman" w:hAnsi="Times New Roman" w:cs="Times New Roman"/>
          <w:sz w:val="28"/>
          <w:szCs w:val="28"/>
        </w:rPr>
        <w:t>пк</w:t>
      </w:r>
      <w:proofErr w:type="spellEnd"/>
      <w:r w:rsidRPr="00A5704F">
        <w:rPr>
          <w:rFonts w:ascii="Times New Roman" w:hAnsi="Times New Roman" w:cs="Times New Roman"/>
          <w:sz w:val="28"/>
          <w:szCs w:val="28"/>
        </w:rPr>
        <w:t xml:space="preserve"> 2 станции </w:t>
      </w:r>
      <w:proofErr w:type="spellStart"/>
      <w:r w:rsidRPr="00A5704F">
        <w:rPr>
          <w:rFonts w:ascii="Times New Roman" w:hAnsi="Times New Roman" w:cs="Times New Roman"/>
          <w:sz w:val="28"/>
          <w:szCs w:val="28"/>
        </w:rPr>
        <w:t>Кульдур</w:t>
      </w:r>
      <w:proofErr w:type="spellEnd"/>
      <w:r w:rsidRPr="00A5704F">
        <w:rPr>
          <w:rFonts w:ascii="Times New Roman" w:hAnsi="Times New Roman" w:cs="Times New Roman"/>
          <w:sz w:val="28"/>
          <w:szCs w:val="28"/>
        </w:rPr>
        <w:t xml:space="preserve"> однопутного неэлектрифицированного участка Известковая – Новый Ургал при исправно действующей переездной сигнализации допущено столкновение поезда №403 сообщением Чегдомын – Хабаровск (населенность 230 пассажиров) по касательной с легковым автомобилем. В результате ДТП пострадавших, схода подвижного состава нет, автомобиль отброшен за габарит подвижного состава. В 19-35 поезд отправлен далее по назначению</w:t>
      </w:r>
      <w:r>
        <w:rPr>
          <w:rFonts w:ascii="Times New Roman" w:hAnsi="Times New Roman" w:cs="Times New Roman"/>
          <w:sz w:val="28"/>
          <w:szCs w:val="28"/>
        </w:rPr>
        <w:t>.</w:t>
      </w:r>
    </w:p>
    <w:p w14:paraId="55ACCFDD" w14:textId="6D18E594" w:rsidR="00A5704F" w:rsidRDefault="00A5704F" w:rsidP="00971E5B">
      <w:pPr>
        <w:spacing w:after="0"/>
        <w:ind w:firstLine="709"/>
        <w:jc w:val="both"/>
        <w:rPr>
          <w:rFonts w:ascii="Times New Roman" w:hAnsi="Times New Roman" w:cs="Times New Roman"/>
          <w:sz w:val="28"/>
          <w:szCs w:val="28"/>
        </w:rPr>
      </w:pPr>
      <w:r w:rsidRPr="00A5704F">
        <w:rPr>
          <w:rFonts w:ascii="Times New Roman" w:hAnsi="Times New Roman" w:cs="Times New Roman"/>
          <w:sz w:val="28"/>
          <w:szCs w:val="28"/>
        </w:rPr>
        <w:t>25.02.2024 04.53 (</w:t>
      </w:r>
      <w:proofErr w:type="spellStart"/>
      <w:r w:rsidRPr="00A5704F">
        <w:rPr>
          <w:rFonts w:ascii="Times New Roman" w:hAnsi="Times New Roman" w:cs="Times New Roman"/>
          <w:sz w:val="28"/>
          <w:szCs w:val="28"/>
        </w:rPr>
        <w:t>мск</w:t>
      </w:r>
      <w:proofErr w:type="spellEnd"/>
      <w:r w:rsidRPr="00A5704F">
        <w:rPr>
          <w:rFonts w:ascii="Times New Roman" w:hAnsi="Times New Roman" w:cs="Times New Roman"/>
          <w:sz w:val="28"/>
          <w:szCs w:val="28"/>
        </w:rPr>
        <w:t xml:space="preserve">) Дальневосточная ж/д Владивостокский регион ст. Угольная. На путях необщего пользования на балансе «Пасифик </w:t>
      </w:r>
      <w:proofErr w:type="spellStart"/>
      <w:r w:rsidRPr="00A5704F">
        <w:rPr>
          <w:rFonts w:ascii="Times New Roman" w:hAnsi="Times New Roman" w:cs="Times New Roman"/>
          <w:sz w:val="28"/>
          <w:szCs w:val="28"/>
        </w:rPr>
        <w:t>интермодал</w:t>
      </w:r>
      <w:proofErr w:type="spellEnd"/>
      <w:r w:rsidRPr="00A5704F">
        <w:rPr>
          <w:rFonts w:ascii="Times New Roman" w:hAnsi="Times New Roman" w:cs="Times New Roman"/>
          <w:sz w:val="28"/>
          <w:szCs w:val="28"/>
        </w:rPr>
        <w:t xml:space="preserve"> </w:t>
      </w:r>
      <w:proofErr w:type="spellStart"/>
      <w:r w:rsidRPr="00A5704F">
        <w:rPr>
          <w:rFonts w:ascii="Times New Roman" w:hAnsi="Times New Roman" w:cs="Times New Roman"/>
          <w:sz w:val="28"/>
          <w:szCs w:val="28"/>
        </w:rPr>
        <w:t>лоджистик</w:t>
      </w:r>
      <w:proofErr w:type="spellEnd"/>
      <w:r w:rsidRPr="00A5704F">
        <w:rPr>
          <w:rFonts w:ascii="Times New Roman" w:hAnsi="Times New Roman" w:cs="Times New Roman"/>
          <w:sz w:val="28"/>
          <w:szCs w:val="28"/>
        </w:rPr>
        <w:t>» произошло столкновение легкового автомобиля Тойота Виста гос. номер Э615КО 25 RUS с маневровым составом. Пострадавших нет. На движение не влияет.</w:t>
      </w:r>
    </w:p>
    <w:p w14:paraId="6F2C41BE" w14:textId="66592DBD" w:rsidR="00A5704F" w:rsidRDefault="00A5704F" w:rsidP="00581492">
      <w:pPr>
        <w:spacing w:after="0"/>
        <w:ind w:firstLine="709"/>
        <w:jc w:val="both"/>
        <w:rPr>
          <w:rFonts w:ascii="Times New Roman" w:hAnsi="Times New Roman" w:cs="Times New Roman"/>
          <w:sz w:val="28"/>
          <w:szCs w:val="28"/>
        </w:rPr>
      </w:pPr>
      <w:proofErr w:type="gramStart"/>
      <w:r w:rsidRPr="00A5704F">
        <w:rPr>
          <w:rFonts w:ascii="Times New Roman" w:hAnsi="Times New Roman" w:cs="Times New Roman"/>
          <w:sz w:val="28"/>
          <w:szCs w:val="28"/>
        </w:rPr>
        <w:t>15.03.2024  08.11</w:t>
      </w:r>
      <w:proofErr w:type="gramEnd"/>
      <w:r w:rsidRPr="00A5704F">
        <w:rPr>
          <w:rFonts w:ascii="Times New Roman" w:hAnsi="Times New Roman" w:cs="Times New Roman"/>
          <w:sz w:val="28"/>
          <w:szCs w:val="28"/>
        </w:rPr>
        <w:t xml:space="preserve"> (</w:t>
      </w:r>
      <w:proofErr w:type="spellStart"/>
      <w:r w:rsidRPr="00A5704F">
        <w:rPr>
          <w:rFonts w:ascii="Times New Roman" w:hAnsi="Times New Roman" w:cs="Times New Roman"/>
          <w:sz w:val="28"/>
          <w:szCs w:val="28"/>
        </w:rPr>
        <w:t>мск</w:t>
      </w:r>
      <w:proofErr w:type="spellEnd"/>
      <w:r w:rsidRPr="00A5704F">
        <w:rPr>
          <w:rFonts w:ascii="Times New Roman" w:hAnsi="Times New Roman" w:cs="Times New Roman"/>
          <w:sz w:val="28"/>
          <w:szCs w:val="28"/>
        </w:rPr>
        <w:t xml:space="preserve">) Дальневосточная ж/д,  Хабаровский регион. На регулируемом, необслуживаемом дежурным работником переезде 8088 км </w:t>
      </w:r>
      <w:proofErr w:type="spellStart"/>
      <w:r w:rsidRPr="00A5704F">
        <w:rPr>
          <w:rFonts w:ascii="Times New Roman" w:hAnsi="Times New Roman" w:cs="Times New Roman"/>
          <w:sz w:val="28"/>
          <w:szCs w:val="28"/>
        </w:rPr>
        <w:t>пк</w:t>
      </w:r>
      <w:proofErr w:type="spellEnd"/>
      <w:r w:rsidRPr="00A5704F">
        <w:rPr>
          <w:rFonts w:ascii="Times New Roman" w:hAnsi="Times New Roman" w:cs="Times New Roman"/>
          <w:sz w:val="28"/>
          <w:szCs w:val="28"/>
        </w:rPr>
        <w:t xml:space="preserve"> 4 перегона </w:t>
      </w:r>
      <w:proofErr w:type="spellStart"/>
      <w:r w:rsidRPr="00A5704F">
        <w:rPr>
          <w:rFonts w:ascii="Times New Roman" w:hAnsi="Times New Roman" w:cs="Times New Roman"/>
          <w:sz w:val="28"/>
          <w:szCs w:val="28"/>
        </w:rPr>
        <w:t>Татакан</w:t>
      </w:r>
      <w:proofErr w:type="spellEnd"/>
      <w:r w:rsidRPr="00A5704F">
        <w:rPr>
          <w:rFonts w:ascii="Times New Roman" w:hAnsi="Times New Roman" w:cs="Times New Roman"/>
          <w:sz w:val="28"/>
          <w:szCs w:val="28"/>
        </w:rPr>
        <w:t xml:space="preserve"> - Архара двухпутного электрифицированного участка Облучье - Архара при исправно действующей переездной сигнализации допущено столкновение грузового автомобиля марки «H1NO» государственный регистрационный номер К 718 ВВ 28 RUS с 23-м вагоном № 63482608 (полувагон, порожний) поезда № 9119 (141 вагон, длина 145 условных вагонов, вес 3474 тонны) с электровозами: в голове ЗЭС5К № 1116 приписки ТЧЭ Иланская Красноярской ДТ под управлением машиниста </w:t>
      </w:r>
      <w:r w:rsidRPr="00A5704F">
        <w:rPr>
          <w:rFonts w:ascii="Times New Roman" w:hAnsi="Times New Roman" w:cs="Times New Roman"/>
          <w:sz w:val="28"/>
          <w:szCs w:val="28"/>
        </w:rPr>
        <w:lastRenderedPageBreak/>
        <w:t xml:space="preserve">локомотивного депо Белогорск Забайкальской ДТ </w:t>
      </w:r>
      <w:proofErr w:type="spellStart"/>
      <w:r w:rsidRPr="00A5704F">
        <w:rPr>
          <w:rFonts w:ascii="Times New Roman" w:hAnsi="Times New Roman" w:cs="Times New Roman"/>
          <w:sz w:val="28"/>
          <w:szCs w:val="28"/>
        </w:rPr>
        <w:t>Кокоши</w:t>
      </w:r>
      <w:proofErr w:type="spellEnd"/>
      <w:r w:rsidRPr="00A5704F">
        <w:rPr>
          <w:rFonts w:ascii="Times New Roman" w:hAnsi="Times New Roman" w:cs="Times New Roman"/>
          <w:sz w:val="28"/>
          <w:szCs w:val="28"/>
        </w:rPr>
        <w:t xml:space="preserve"> и в середине поезда ЗЭС5К № 345 приписки ТЧЭ Хабаровск под управлением машиниста локомотивного депо Белогорск Забайкальской ДТ </w:t>
      </w:r>
      <w:proofErr w:type="spellStart"/>
      <w:r w:rsidRPr="00A5704F">
        <w:rPr>
          <w:rFonts w:ascii="Times New Roman" w:hAnsi="Times New Roman" w:cs="Times New Roman"/>
          <w:sz w:val="28"/>
          <w:szCs w:val="28"/>
        </w:rPr>
        <w:t>Турукина</w:t>
      </w:r>
      <w:proofErr w:type="spellEnd"/>
      <w:r w:rsidRPr="00A5704F">
        <w:rPr>
          <w:rFonts w:ascii="Times New Roman" w:hAnsi="Times New Roman" w:cs="Times New Roman"/>
          <w:sz w:val="28"/>
          <w:szCs w:val="28"/>
        </w:rPr>
        <w:t>.</w:t>
      </w:r>
      <w:r>
        <w:rPr>
          <w:rFonts w:ascii="Times New Roman" w:hAnsi="Times New Roman" w:cs="Times New Roman"/>
          <w:sz w:val="28"/>
          <w:szCs w:val="28"/>
        </w:rPr>
        <w:t xml:space="preserve"> </w:t>
      </w:r>
      <w:r w:rsidRPr="00A5704F">
        <w:rPr>
          <w:rFonts w:ascii="Times New Roman" w:hAnsi="Times New Roman" w:cs="Times New Roman"/>
          <w:sz w:val="28"/>
          <w:szCs w:val="28"/>
        </w:rPr>
        <w:t xml:space="preserve">Поезд следовал со скоростью 65 км/ч, остановлен служебным торможением из-за падения давления в тормозной </w:t>
      </w:r>
      <w:proofErr w:type="spellStart"/>
      <w:proofErr w:type="gramStart"/>
      <w:r w:rsidRPr="00A5704F">
        <w:rPr>
          <w:rFonts w:ascii="Times New Roman" w:hAnsi="Times New Roman" w:cs="Times New Roman"/>
          <w:sz w:val="28"/>
          <w:szCs w:val="28"/>
        </w:rPr>
        <w:t>магистрали.В</w:t>
      </w:r>
      <w:proofErr w:type="spellEnd"/>
      <w:proofErr w:type="gramEnd"/>
      <w:r w:rsidRPr="00A5704F">
        <w:rPr>
          <w:rFonts w:ascii="Times New Roman" w:hAnsi="Times New Roman" w:cs="Times New Roman"/>
          <w:sz w:val="28"/>
          <w:szCs w:val="28"/>
        </w:rPr>
        <w:t xml:space="preserve"> результате ДТП схода подвижного состава и пострадавших среди членов локомотивных бригад нет, автомобиль отброшен на четный путь.</w:t>
      </w:r>
      <w:r>
        <w:rPr>
          <w:rFonts w:ascii="Times New Roman" w:hAnsi="Times New Roman" w:cs="Times New Roman"/>
          <w:sz w:val="28"/>
          <w:szCs w:val="28"/>
        </w:rPr>
        <w:t xml:space="preserve"> </w:t>
      </w:r>
      <w:r w:rsidRPr="00A5704F">
        <w:rPr>
          <w:rFonts w:ascii="Times New Roman" w:hAnsi="Times New Roman" w:cs="Times New Roman"/>
          <w:sz w:val="28"/>
          <w:szCs w:val="28"/>
        </w:rPr>
        <w:t>Погодные условия: без осадков, температура воздуха 3°С.</w:t>
      </w:r>
      <w:r>
        <w:rPr>
          <w:rFonts w:ascii="Times New Roman" w:hAnsi="Times New Roman" w:cs="Times New Roman"/>
          <w:sz w:val="28"/>
          <w:szCs w:val="28"/>
        </w:rPr>
        <w:t xml:space="preserve"> </w:t>
      </w:r>
      <w:r w:rsidRPr="00A5704F">
        <w:rPr>
          <w:rFonts w:ascii="Times New Roman" w:hAnsi="Times New Roman" w:cs="Times New Roman"/>
          <w:sz w:val="28"/>
          <w:szCs w:val="28"/>
        </w:rPr>
        <w:t>Размер движения по участку: 7 пар пассажирских, 2 пары пригородных, 94 пары грузовых поездов.</w:t>
      </w:r>
      <w:r>
        <w:rPr>
          <w:rFonts w:ascii="Times New Roman" w:hAnsi="Times New Roman" w:cs="Times New Roman"/>
          <w:sz w:val="28"/>
          <w:szCs w:val="28"/>
        </w:rPr>
        <w:t xml:space="preserve"> </w:t>
      </w:r>
      <w:r w:rsidRPr="00A5704F">
        <w:rPr>
          <w:rFonts w:ascii="Times New Roman" w:hAnsi="Times New Roman" w:cs="Times New Roman"/>
          <w:sz w:val="28"/>
          <w:szCs w:val="28"/>
        </w:rPr>
        <w:t xml:space="preserve">Последствия: на переезде поврежден релейный шкаф переездной сигнализации, повреждены 3-и вагона: 23-й - обрыв поручня составителя, деформация подножки составителя, лакокрасочное покрытие, 24-й - обрыв поручня составителя, деформация подножки составителя, лакокрасочное покрытие, 25-й - деформация шкворневой стойки с разрывом металла, отсутствие фиксатора </w:t>
      </w:r>
      <w:proofErr w:type="spellStart"/>
      <w:r w:rsidRPr="00A5704F">
        <w:rPr>
          <w:rFonts w:ascii="Times New Roman" w:hAnsi="Times New Roman" w:cs="Times New Roman"/>
          <w:sz w:val="28"/>
          <w:szCs w:val="28"/>
        </w:rPr>
        <w:t>закид</w:t>
      </w:r>
      <w:proofErr w:type="spellEnd"/>
      <w:r w:rsidRPr="00A5704F">
        <w:rPr>
          <w:rFonts w:ascii="Times New Roman" w:hAnsi="Times New Roman" w:cs="Times New Roman"/>
          <w:sz w:val="28"/>
          <w:szCs w:val="28"/>
        </w:rPr>
        <w:t xml:space="preserve"> </w:t>
      </w:r>
      <w:proofErr w:type="spellStart"/>
      <w:r w:rsidRPr="00A5704F">
        <w:rPr>
          <w:rFonts w:ascii="Times New Roman" w:hAnsi="Times New Roman" w:cs="Times New Roman"/>
          <w:sz w:val="28"/>
          <w:szCs w:val="28"/>
        </w:rPr>
        <w:t>ки</w:t>
      </w:r>
      <w:proofErr w:type="spellEnd"/>
      <w:r w:rsidRPr="00A5704F">
        <w:rPr>
          <w:rFonts w:ascii="Times New Roman" w:hAnsi="Times New Roman" w:cs="Times New Roman"/>
          <w:sz w:val="28"/>
          <w:szCs w:val="28"/>
        </w:rPr>
        <w:t xml:space="preserve"> запорного устройства люка, отсутствие 2-х болтов закидок запорного устройства люка; травмирован водитель автомобиля, госпитализирован в ЦРБ населенного пункта Архара.</w:t>
      </w:r>
      <w:r>
        <w:rPr>
          <w:rFonts w:ascii="Times New Roman" w:hAnsi="Times New Roman" w:cs="Times New Roman"/>
          <w:sz w:val="28"/>
          <w:szCs w:val="28"/>
        </w:rPr>
        <w:t xml:space="preserve"> </w:t>
      </w:r>
      <w:r w:rsidRPr="00A5704F">
        <w:rPr>
          <w:rFonts w:ascii="Times New Roman" w:hAnsi="Times New Roman" w:cs="Times New Roman"/>
          <w:sz w:val="28"/>
          <w:szCs w:val="28"/>
        </w:rPr>
        <w:t>Задержан 21 грузовой поезд.</w:t>
      </w:r>
      <w:r>
        <w:rPr>
          <w:rFonts w:ascii="Times New Roman" w:hAnsi="Times New Roman" w:cs="Times New Roman"/>
          <w:sz w:val="28"/>
          <w:szCs w:val="28"/>
        </w:rPr>
        <w:t xml:space="preserve"> </w:t>
      </w:r>
      <w:proofErr w:type="spellStart"/>
      <w:proofErr w:type="gramStart"/>
      <w:r w:rsidRPr="00A5704F">
        <w:rPr>
          <w:rFonts w:ascii="Times New Roman" w:hAnsi="Times New Roman" w:cs="Times New Roman"/>
          <w:sz w:val="28"/>
          <w:szCs w:val="28"/>
        </w:rPr>
        <w:t>Причина:нарушение</w:t>
      </w:r>
      <w:proofErr w:type="spellEnd"/>
      <w:proofErr w:type="gramEnd"/>
      <w:r w:rsidRPr="00A5704F">
        <w:rPr>
          <w:rFonts w:ascii="Times New Roman" w:hAnsi="Times New Roman" w:cs="Times New Roman"/>
          <w:sz w:val="28"/>
          <w:szCs w:val="28"/>
        </w:rPr>
        <w:t xml:space="preserve"> ПДД РФ водителем автомобиля.</w:t>
      </w:r>
      <w:r>
        <w:rPr>
          <w:rFonts w:ascii="Times New Roman" w:hAnsi="Times New Roman" w:cs="Times New Roman"/>
          <w:sz w:val="28"/>
          <w:szCs w:val="28"/>
        </w:rPr>
        <w:t xml:space="preserve"> </w:t>
      </w:r>
      <w:r w:rsidRPr="00A5704F">
        <w:rPr>
          <w:rFonts w:ascii="Times New Roman" w:hAnsi="Times New Roman" w:cs="Times New Roman"/>
          <w:sz w:val="28"/>
          <w:szCs w:val="28"/>
        </w:rPr>
        <w:t>Совместно с сотрудником ГИБДД составлен акт, претензий к ОАО «РЖД» нет.</w:t>
      </w:r>
      <w:r>
        <w:rPr>
          <w:rFonts w:ascii="Times New Roman" w:hAnsi="Times New Roman" w:cs="Times New Roman"/>
          <w:sz w:val="28"/>
          <w:szCs w:val="28"/>
        </w:rPr>
        <w:t xml:space="preserve"> </w:t>
      </w:r>
      <w:r w:rsidRPr="00A5704F">
        <w:rPr>
          <w:rFonts w:ascii="Times New Roman" w:hAnsi="Times New Roman" w:cs="Times New Roman"/>
          <w:sz w:val="28"/>
          <w:szCs w:val="28"/>
        </w:rPr>
        <w:t xml:space="preserve">Расследуют: </w:t>
      </w:r>
      <w:proofErr w:type="spellStart"/>
      <w:r w:rsidRPr="00A5704F">
        <w:rPr>
          <w:rFonts w:ascii="Times New Roman" w:hAnsi="Times New Roman" w:cs="Times New Roman"/>
          <w:sz w:val="28"/>
          <w:szCs w:val="28"/>
        </w:rPr>
        <w:t>ДИЗтер</w:t>
      </w:r>
      <w:proofErr w:type="spellEnd"/>
      <w:r w:rsidRPr="00A5704F">
        <w:rPr>
          <w:rFonts w:ascii="Times New Roman" w:hAnsi="Times New Roman" w:cs="Times New Roman"/>
          <w:sz w:val="28"/>
          <w:szCs w:val="28"/>
        </w:rPr>
        <w:t xml:space="preserve"> Пермяков, и.о. ПЧ Папанов, ШЧ Ткаченко, ВЧДЭ Ткаченко, ТЧЭ </w:t>
      </w:r>
      <w:proofErr w:type="spellStart"/>
      <w:r w:rsidRPr="00A5704F">
        <w:rPr>
          <w:rFonts w:ascii="Times New Roman" w:hAnsi="Times New Roman" w:cs="Times New Roman"/>
          <w:sz w:val="28"/>
          <w:szCs w:val="28"/>
        </w:rPr>
        <w:t>Манцевич</w:t>
      </w:r>
      <w:proofErr w:type="spellEnd"/>
      <w:r w:rsidRPr="00A5704F">
        <w:rPr>
          <w:rFonts w:ascii="Times New Roman" w:hAnsi="Times New Roman" w:cs="Times New Roman"/>
          <w:sz w:val="28"/>
          <w:szCs w:val="28"/>
        </w:rPr>
        <w:t xml:space="preserve">, </w:t>
      </w:r>
      <w:proofErr w:type="spellStart"/>
      <w:r w:rsidRPr="00A5704F">
        <w:rPr>
          <w:rFonts w:ascii="Times New Roman" w:hAnsi="Times New Roman" w:cs="Times New Roman"/>
          <w:sz w:val="28"/>
          <w:szCs w:val="28"/>
        </w:rPr>
        <w:t>РБПтер</w:t>
      </w:r>
      <w:proofErr w:type="spellEnd"/>
      <w:r w:rsidRPr="00A5704F">
        <w:rPr>
          <w:rFonts w:ascii="Times New Roman" w:hAnsi="Times New Roman" w:cs="Times New Roman"/>
          <w:sz w:val="28"/>
          <w:szCs w:val="28"/>
        </w:rPr>
        <w:t xml:space="preserve"> Мясоедов.</w:t>
      </w:r>
      <w:r w:rsidR="009A2C87">
        <w:rPr>
          <w:rFonts w:ascii="Times New Roman" w:hAnsi="Times New Roman" w:cs="Times New Roman"/>
          <w:sz w:val="28"/>
          <w:szCs w:val="28"/>
        </w:rPr>
        <w:t xml:space="preserve"> </w:t>
      </w:r>
      <w:r w:rsidRPr="00A5704F">
        <w:rPr>
          <w:rFonts w:ascii="Times New Roman" w:hAnsi="Times New Roman" w:cs="Times New Roman"/>
          <w:sz w:val="28"/>
          <w:szCs w:val="28"/>
        </w:rPr>
        <w:t>Задействованные силы и средства: от ШЧ - 9 человека, от ПЧ - 5 человек. Всего 14 человек.</w:t>
      </w:r>
      <w:r w:rsidR="009A2C87">
        <w:rPr>
          <w:rFonts w:ascii="Times New Roman" w:hAnsi="Times New Roman" w:cs="Times New Roman"/>
          <w:sz w:val="28"/>
          <w:szCs w:val="28"/>
        </w:rPr>
        <w:t xml:space="preserve"> </w:t>
      </w:r>
    </w:p>
    <w:p w14:paraId="5F2A1F82" w14:textId="59B9695D" w:rsidR="00581492" w:rsidRPr="00D022B8" w:rsidRDefault="00581492" w:rsidP="00581492">
      <w:pPr>
        <w:spacing w:after="0"/>
        <w:ind w:firstLine="709"/>
        <w:jc w:val="both"/>
        <w:rPr>
          <w:rFonts w:ascii="Times New Roman" w:hAnsi="Times New Roman" w:cs="Times New Roman"/>
          <w:sz w:val="28"/>
          <w:szCs w:val="28"/>
        </w:rPr>
      </w:pPr>
      <w:r w:rsidRPr="00581492">
        <w:rPr>
          <w:rFonts w:ascii="Times New Roman" w:hAnsi="Times New Roman" w:cs="Times New Roman"/>
          <w:sz w:val="28"/>
          <w:szCs w:val="28"/>
        </w:rPr>
        <w:t>01.04.2024</w:t>
      </w:r>
      <w:r w:rsidRPr="00581492">
        <w:rPr>
          <w:rFonts w:ascii="Times New Roman" w:hAnsi="Times New Roman" w:cs="Times New Roman"/>
          <w:sz w:val="28"/>
          <w:szCs w:val="28"/>
        </w:rPr>
        <w:tab/>
        <w:t xml:space="preserve">в 08-17 Забайкальская </w:t>
      </w:r>
      <w:proofErr w:type="spellStart"/>
      <w:r w:rsidRPr="00581492">
        <w:rPr>
          <w:rFonts w:ascii="Times New Roman" w:hAnsi="Times New Roman" w:cs="Times New Roman"/>
          <w:sz w:val="28"/>
          <w:szCs w:val="28"/>
        </w:rPr>
        <w:t>ж.д</w:t>
      </w:r>
      <w:proofErr w:type="spellEnd"/>
      <w:r w:rsidRPr="00581492">
        <w:rPr>
          <w:rFonts w:ascii="Times New Roman" w:hAnsi="Times New Roman" w:cs="Times New Roman"/>
          <w:sz w:val="28"/>
          <w:szCs w:val="28"/>
        </w:rPr>
        <w:t xml:space="preserve">. Борзинский регион на 6539 км </w:t>
      </w:r>
      <w:proofErr w:type="spellStart"/>
      <w:r w:rsidRPr="00581492">
        <w:rPr>
          <w:rFonts w:ascii="Times New Roman" w:hAnsi="Times New Roman" w:cs="Times New Roman"/>
          <w:sz w:val="28"/>
          <w:szCs w:val="28"/>
        </w:rPr>
        <w:t>пк</w:t>
      </w:r>
      <w:proofErr w:type="spellEnd"/>
      <w:r w:rsidRPr="00581492">
        <w:rPr>
          <w:rFonts w:ascii="Times New Roman" w:hAnsi="Times New Roman" w:cs="Times New Roman"/>
          <w:sz w:val="28"/>
          <w:szCs w:val="28"/>
        </w:rPr>
        <w:t xml:space="preserve"> 1 перегона </w:t>
      </w:r>
      <w:proofErr w:type="spellStart"/>
      <w:r w:rsidRPr="00581492">
        <w:rPr>
          <w:rFonts w:ascii="Times New Roman" w:hAnsi="Times New Roman" w:cs="Times New Roman"/>
          <w:sz w:val="28"/>
          <w:szCs w:val="28"/>
        </w:rPr>
        <w:t>Зун</w:t>
      </w:r>
      <w:proofErr w:type="spellEnd"/>
      <w:r w:rsidRPr="00581492">
        <w:rPr>
          <w:rFonts w:ascii="Times New Roman" w:hAnsi="Times New Roman" w:cs="Times New Roman"/>
          <w:sz w:val="28"/>
          <w:szCs w:val="28"/>
        </w:rPr>
        <w:t xml:space="preserve">-Торей - Борзя однопутного с двухпутными вставками электрифицированного участка Тарская - Борзя на регулируемом не обслуживаемом дежурным работником переезде при исправно действующей автоматической переездной сигнализации допущено столкновение поезда № 4402 - одиночный электровоз ВЛ85 № 074 приписки ТЧЭ Нижнеудинск Восточно- Сибирской ДТ под управлением машиниста ТЧЭ Борзя </w:t>
      </w:r>
      <w:proofErr w:type="spellStart"/>
      <w:r w:rsidRPr="00581492">
        <w:rPr>
          <w:rFonts w:ascii="Times New Roman" w:hAnsi="Times New Roman" w:cs="Times New Roman"/>
          <w:sz w:val="28"/>
          <w:szCs w:val="28"/>
        </w:rPr>
        <w:t>Нимаева</w:t>
      </w:r>
      <w:proofErr w:type="spellEnd"/>
      <w:r w:rsidRPr="00581492">
        <w:rPr>
          <w:rFonts w:ascii="Times New Roman" w:hAnsi="Times New Roman" w:cs="Times New Roman"/>
          <w:sz w:val="28"/>
          <w:szCs w:val="28"/>
        </w:rPr>
        <w:t xml:space="preserve"> с легковым автомобилем марки TOYOTA COROLLA государственный регистрационный номер Н 069 НТ 75 RUS.</w:t>
      </w:r>
      <w:r>
        <w:rPr>
          <w:rFonts w:ascii="Times New Roman" w:hAnsi="Times New Roman" w:cs="Times New Roman"/>
          <w:sz w:val="28"/>
          <w:szCs w:val="28"/>
        </w:rPr>
        <w:t xml:space="preserve"> </w:t>
      </w:r>
      <w:r w:rsidRPr="00581492">
        <w:rPr>
          <w:rFonts w:ascii="Times New Roman" w:hAnsi="Times New Roman" w:cs="Times New Roman"/>
          <w:sz w:val="28"/>
          <w:szCs w:val="28"/>
        </w:rPr>
        <w:t>Обстоятельства:</w:t>
      </w:r>
      <w:r>
        <w:rPr>
          <w:rFonts w:ascii="Times New Roman" w:hAnsi="Times New Roman" w:cs="Times New Roman"/>
          <w:sz w:val="28"/>
          <w:szCs w:val="28"/>
        </w:rPr>
        <w:t xml:space="preserve"> </w:t>
      </w:r>
      <w:r w:rsidRPr="00581492">
        <w:rPr>
          <w:rFonts w:ascii="Times New Roman" w:hAnsi="Times New Roman" w:cs="Times New Roman"/>
          <w:sz w:val="28"/>
          <w:szCs w:val="28"/>
        </w:rPr>
        <w:t>Поезд следовал со скоростью 60 км/ч, машинист применил экстренное торможение увидев выезжающий с правой стороны на переезд легковой автомобиль, водитель которого не реагировал на подаваемые сигналы большой громкости, но из-за малого расстояния столкновение предотвратить не удалось.</w:t>
      </w:r>
      <w:r>
        <w:rPr>
          <w:rFonts w:ascii="Times New Roman" w:hAnsi="Times New Roman" w:cs="Times New Roman"/>
          <w:sz w:val="28"/>
          <w:szCs w:val="28"/>
        </w:rPr>
        <w:t xml:space="preserve"> </w:t>
      </w:r>
      <w:r w:rsidRPr="00581492">
        <w:rPr>
          <w:rFonts w:ascii="Times New Roman" w:hAnsi="Times New Roman" w:cs="Times New Roman"/>
          <w:sz w:val="28"/>
          <w:szCs w:val="28"/>
        </w:rPr>
        <w:t>В результате ДТП схода подвижного состава и пострадавших среди членов локомотивной бригады нет, устройства инфраструктуры не повреждены, автомобиль отброшен за габарит подвижного состава.</w:t>
      </w:r>
      <w:r>
        <w:rPr>
          <w:rFonts w:ascii="Times New Roman" w:hAnsi="Times New Roman" w:cs="Times New Roman"/>
          <w:sz w:val="28"/>
          <w:szCs w:val="28"/>
        </w:rPr>
        <w:t xml:space="preserve"> </w:t>
      </w:r>
      <w:r w:rsidRPr="00581492">
        <w:rPr>
          <w:rFonts w:ascii="Times New Roman" w:hAnsi="Times New Roman" w:cs="Times New Roman"/>
          <w:sz w:val="28"/>
          <w:szCs w:val="28"/>
        </w:rPr>
        <w:t>Погодные условия: без осадков, температура воздуха 1°С.</w:t>
      </w:r>
      <w:r>
        <w:rPr>
          <w:rFonts w:ascii="Times New Roman" w:hAnsi="Times New Roman" w:cs="Times New Roman"/>
          <w:sz w:val="28"/>
          <w:szCs w:val="28"/>
        </w:rPr>
        <w:t xml:space="preserve"> </w:t>
      </w:r>
      <w:r w:rsidRPr="00581492">
        <w:rPr>
          <w:rFonts w:ascii="Times New Roman" w:hAnsi="Times New Roman" w:cs="Times New Roman"/>
          <w:sz w:val="28"/>
          <w:szCs w:val="28"/>
        </w:rPr>
        <w:t>Размер движения по участку: 4 пары пассажирских, 4 пары пригородных, 28 пар грузовых поездов.</w:t>
      </w:r>
      <w:r>
        <w:rPr>
          <w:rFonts w:ascii="Times New Roman" w:hAnsi="Times New Roman" w:cs="Times New Roman"/>
          <w:sz w:val="28"/>
          <w:szCs w:val="28"/>
        </w:rPr>
        <w:t xml:space="preserve"> </w:t>
      </w:r>
      <w:r w:rsidRPr="00581492">
        <w:rPr>
          <w:rFonts w:ascii="Times New Roman" w:hAnsi="Times New Roman" w:cs="Times New Roman"/>
          <w:sz w:val="28"/>
          <w:szCs w:val="28"/>
        </w:rPr>
        <w:t xml:space="preserve">Последствия: смертельно травмирован водитель автомобиля. На электровозе поврежден </w:t>
      </w:r>
      <w:proofErr w:type="spellStart"/>
      <w:r w:rsidRPr="00581492">
        <w:rPr>
          <w:rFonts w:ascii="Times New Roman" w:hAnsi="Times New Roman" w:cs="Times New Roman"/>
          <w:sz w:val="28"/>
          <w:szCs w:val="28"/>
        </w:rPr>
        <w:t>расцепной</w:t>
      </w:r>
      <w:proofErr w:type="spellEnd"/>
      <w:r w:rsidRPr="00581492">
        <w:rPr>
          <w:rFonts w:ascii="Times New Roman" w:hAnsi="Times New Roman" w:cs="Times New Roman"/>
          <w:sz w:val="28"/>
          <w:szCs w:val="28"/>
        </w:rPr>
        <w:t xml:space="preserve"> рычаг. Задержанных поездов нет.</w:t>
      </w:r>
      <w:r>
        <w:rPr>
          <w:rFonts w:ascii="Times New Roman" w:hAnsi="Times New Roman" w:cs="Times New Roman"/>
          <w:sz w:val="28"/>
          <w:szCs w:val="28"/>
        </w:rPr>
        <w:t xml:space="preserve"> </w:t>
      </w:r>
      <w:r w:rsidRPr="00581492">
        <w:rPr>
          <w:rFonts w:ascii="Times New Roman" w:hAnsi="Times New Roman" w:cs="Times New Roman"/>
          <w:sz w:val="28"/>
          <w:szCs w:val="28"/>
        </w:rPr>
        <w:t>Причина: нарушение ПДД РФ водителем автомобиля.</w:t>
      </w:r>
      <w:r>
        <w:rPr>
          <w:rFonts w:ascii="Times New Roman" w:hAnsi="Times New Roman" w:cs="Times New Roman"/>
          <w:sz w:val="28"/>
          <w:szCs w:val="28"/>
        </w:rPr>
        <w:t xml:space="preserve"> </w:t>
      </w:r>
      <w:r w:rsidRPr="00581492">
        <w:rPr>
          <w:rFonts w:ascii="Times New Roman" w:hAnsi="Times New Roman" w:cs="Times New Roman"/>
          <w:sz w:val="28"/>
          <w:szCs w:val="28"/>
        </w:rPr>
        <w:t>Совместно с ГИБДД составлен акт, претензий к ОАО «РЖД» нет.</w:t>
      </w:r>
      <w:r>
        <w:rPr>
          <w:rFonts w:ascii="Times New Roman" w:hAnsi="Times New Roman" w:cs="Times New Roman"/>
          <w:sz w:val="28"/>
          <w:szCs w:val="28"/>
        </w:rPr>
        <w:t xml:space="preserve"> </w:t>
      </w:r>
      <w:r w:rsidRPr="00581492">
        <w:rPr>
          <w:rFonts w:ascii="Times New Roman" w:hAnsi="Times New Roman" w:cs="Times New Roman"/>
          <w:sz w:val="28"/>
          <w:szCs w:val="28"/>
        </w:rPr>
        <w:lastRenderedPageBreak/>
        <w:t xml:space="preserve">Расследуют: </w:t>
      </w:r>
      <w:proofErr w:type="spellStart"/>
      <w:r w:rsidRPr="00581492">
        <w:rPr>
          <w:rFonts w:ascii="Times New Roman" w:hAnsi="Times New Roman" w:cs="Times New Roman"/>
          <w:sz w:val="28"/>
          <w:szCs w:val="28"/>
        </w:rPr>
        <w:t>НЗтер</w:t>
      </w:r>
      <w:proofErr w:type="spellEnd"/>
      <w:r w:rsidRPr="00581492">
        <w:rPr>
          <w:rFonts w:ascii="Times New Roman" w:hAnsi="Times New Roman" w:cs="Times New Roman"/>
          <w:sz w:val="28"/>
          <w:szCs w:val="28"/>
        </w:rPr>
        <w:t xml:space="preserve"> Дьяченко, ТЗ Довбыш, </w:t>
      </w:r>
      <w:proofErr w:type="spellStart"/>
      <w:r w:rsidRPr="00581492">
        <w:rPr>
          <w:rFonts w:ascii="Times New Roman" w:hAnsi="Times New Roman" w:cs="Times New Roman"/>
          <w:sz w:val="28"/>
          <w:szCs w:val="28"/>
        </w:rPr>
        <w:t>РБЗтер</w:t>
      </w:r>
      <w:proofErr w:type="spellEnd"/>
      <w:r w:rsidRPr="00581492">
        <w:rPr>
          <w:rFonts w:ascii="Times New Roman" w:hAnsi="Times New Roman" w:cs="Times New Roman"/>
          <w:sz w:val="28"/>
          <w:szCs w:val="28"/>
        </w:rPr>
        <w:t xml:space="preserve"> Васин.</w:t>
      </w:r>
      <w:r>
        <w:rPr>
          <w:rFonts w:ascii="Times New Roman" w:hAnsi="Times New Roman" w:cs="Times New Roman"/>
          <w:sz w:val="28"/>
          <w:szCs w:val="28"/>
        </w:rPr>
        <w:t xml:space="preserve"> </w:t>
      </w:r>
      <w:r w:rsidRPr="00581492">
        <w:rPr>
          <w:rFonts w:ascii="Times New Roman" w:hAnsi="Times New Roman" w:cs="Times New Roman"/>
          <w:sz w:val="28"/>
          <w:szCs w:val="28"/>
        </w:rPr>
        <w:t>Устранение:</w:t>
      </w:r>
      <w:r>
        <w:rPr>
          <w:rFonts w:ascii="Times New Roman" w:hAnsi="Times New Roman" w:cs="Times New Roman"/>
          <w:sz w:val="28"/>
          <w:szCs w:val="28"/>
        </w:rPr>
        <w:t xml:space="preserve"> </w:t>
      </w:r>
      <w:r w:rsidRPr="00581492">
        <w:rPr>
          <w:rFonts w:ascii="Times New Roman" w:hAnsi="Times New Roman" w:cs="Times New Roman"/>
          <w:sz w:val="28"/>
          <w:szCs w:val="28"/>
        </w:rPr>
        <w:t>В 08-58 поезд № 4402 отправился с перегона, в 09-06 прибыл на станцию Борзя.</w:t>
      </w:r>
    </w:p>
    <w:sectPr w:rsidR="00581492" w:rsidRPr="00D022B8" w:rsidSect="00D7764A">
      <w:headerReference w:type="default" r:id="rId16"/>
      <w:pgSz w:w="11906" w:h="16838"/>
      <w:pgMar w:top="568"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EDCC2" w14:textId="77777777" w:rsidR="00AD3C43" w:rsidRDefault="00AD3C43" w:rsidP="00104415">
      <w:pPr>
        <w:spacing w:after="0" w:line="240" w:lineRule="auto"/>
      </w:pPr>
      <w:r>
        <w:separator/>
      </w:r>
    </w:p>
  </w:endnote>
  <w:endnote w:type="continuationSeparator" w:id="0">
    <w:p w14:paraId="4628DAE1" w14:textId="77777777" w:rsidR="00AD3C43" w:rsidRDefault="00AD3C43" w:rsidP="0010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F5793" w14:textId="77777777" w:rsidR="00AD3C43" w:rsidRDefault="00AD3C43" w:rsidP="00104415">
      <w:pPr>
        <w:spacing w:after="0" w:line="240" w:lineRule="auto"/>
      </w:pPr>
      <w:r>
        <w:separator/>
      </w:r>
    </w:p>
  </w:footnote>
  <w:footnote w:type="continuationSeparator" w:id="0">
    <w:p w14:paraId="1D7522E9" w14:textId="77777777" w:rsidR="00AD3C43" w:rsidRDefault="00AD3C43" w:rsidP="00104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798625"/>
      <w:docPartObj>
        <w:docPartGallery w:val="Page Numbers (Top of Page)"/>
        <w:docPartUnique/>
      </w:docPartObj>
    </w:sdtPr>
    <w:sdtEndPr/>
    <w:sdtContent>
      <w:p w14:paraId="7BD48744" w14:textId="44AE7AA5" w:rsidR="00104415" w:rsidRDefault="00104415">
        <w:pPr>
          <w:pStyle w:val="a3"/>
          <w:jc w:val="center"/>
        </w:pPr>
        <w:r>
          <w:fldChar w:fldCharType="begin"/>
        </w:r>
        <w:r>
          <w:instrText>PAGE   \* MERGEFORMAT</w:instrText>
        </w:r>
        <w:r>
          <w:fldChar w:fldCharType="separate"/>
        </w:r>
        <w:r w:rsidR="00E73AE5">
          <w:rPr>
            <w:noProof/>
          </w:rPr>
          <w:t>10</w:t>
        </w:r>
        <w:r>
          <w:fldChar w:fldCharType="end"/>
        </w:r>
      </w:p>
    </w:sdtContent>
  </w:sdt>
  <w:p w14:paraId="53E6F473" w14:textId="77777777" w:rsidR="00104415" w:rsidRDefault="001044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EF0"/>
    <w:rsid w:val="00083817"/>
    <w:rsid w:val="000B4169"/>
    <w:rsid w:val="00104415"/>
    <w:rsid w:val="00133515"/>
    <w:rsid w:val="001B061C"/>
    <w:rsid w:val="001B06F6"/>
    <w:rsid w:val="0023280F"/>
    <w:rsid w:val="00286191"/>
    <w:rsid w:val="002F0B25"/>
    <w:rsid w:val="003A2631"/>
    <w:rsid w:val="00476040"/>
    <w:rsid w:val="004E2A8C"/>
    <w:rsid w:val="00515DD8"/>
    <w:rsid w:val="0053457A"/>
    <w:rsid w:val="00581492"/>
    <w:rsid w:val="005C46E8"/>
    <w:rsid w:val="005E3459"/>
    <w:rsid w:val="006059DE"/>
    <w:rsid w:val="0060632A"/>
    <w:rsid w:val="00611FD3"/>
    <w:rsid w:val="00617E01"/>
    <w:rsid w:val="006651D0"/>
    <w:rsid w:val="00673566"/>
    <w:rsid w:val="00684F09"/>
    <w:rsid w:val="006F3EF0"/>
    <w:rsid w:val="00776934"/>
    <w:rsid w:val="007A21CC"/>
    <w:rsid w:val="00807805"/>
    <w:rsid w:val="0082327A"/>
    <w:rsid w:val="00886380"/>
    <w:rsid w:val="0091089B"/>
    <w:rsid w:val="00913879"/>
    <w:rsid w:val="00971E5B"/>
    <w:rsid w:val="009A2C87"/>
    <w:rsid w:val="009C7629"/>
    <w:rsid w:val="009F0C9C"/>
    <w:rsid w:val="00A5182C"/>
    <w:rsid w:val="00A5704F"/>
    <w:rsid w:val="00AC036A"/>
    <w:rsid w:val="00AD3C43"/>
    <w:rsid w:val="00B05212"/>
    <w:rsid w:val="00B72DC6"/>
    <w:rsid w:val="00BC26BC"/>
    <w:rsid w:val="00C028A5"/>
    <w:rsid w:val="00C73DF6"/>
    <w:rsid w:val="00C95D5A"/>
    <w:rsid w:val="00D022B8"/>
    <w:rsid w:val="00D4035C"/>
    <w:rsid w:val="00D53C72"/>
    <w:rsid w:val="00D7764A"/>
    <w:rsid w:val="00DB42BD"/>
    <w:rsid w:val="00E04765"/>
    <w:rsid w:val="00E718ED"/>
    <w:rsid w:val="00E726D7"/>
    <w:rsid w:val="00E73AE5"/>
    <w:rsid w:val="00EF442A"/>
    <w:rsid w:val="00F12E4B"/>
    <w:rsid w:val="00F245E6"/>
    <w:rsid w:val="00F8513C"/>
    <w:rsid w:val="00FC4385"/>
    <w:rsid w:val="00FC5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5F52"/>
  <w15:chartTrackingRefBased/>
  <w15:docId w15:val="{30E027F4-6651-44A7-860C-1C50052B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4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4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4415"/>
  </w:style>
  <w:style w:type="paragraph" w:styleId="a5">
    <w:name w:val="footer"/>
    <w:basedOn w:val="a"/>
    <w:link w:val="a6"/>
    <w:uiPriority w:val="99"/>
    <w:unhideWhenUsed/>
    <w:rsid w:val="001044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4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8811">
      <w:bodyDiv w:val="1"/>
      <w:marLeft w:val="0"/>
      <w:marRight w:val="0"/>
      <w:marTop w:val="0"/>
      <w:marBottom w:val="0"/>
      <w:divBdr>
        <w:top w:val="none" w:sz="0" w:space="0" w:color="auto"/>
        <w:left w:val="none" w:sz="0" w:space="0" w:color="auto"/>
        <w:bottom w:val="none" w:sz="0" w:space="0" w:color="auto"/>
        <w:right w:val="none" w:sz="0" w:space="0" w:color="auto"/>
      </w:divBdr>
    </w:div>
    <w:div w:id="29108891">
      <w:bodyDiv w:val="1"/>
      <w:marLeft w:val="0"/>
      <w:marRight w:val="0"/>
      <w:marTop w:val="0"/>
      <w:marBottom w:val="0"/>
      <w:divBdr>
        <w:top w:val="none" w:sz="0" w:space="0" w:color="auto"/>
        <w:left w:val="none" w:sz="0" w:space="0" w:color="auto"/>
        <w:bottom w:val="none" w:sz="0" w:space="0" w:color="auto"/>
        <w:right w:val="none" w:sz="0" w:space="0" w:color="auto"/>
      </w:divBdr>
    </w:div>
    <w:div w:id="43140385">
      <w:bodyDiv w:val="1"/>
      <w:marLeft w:val="0"/>
      <w:marRight w:val="0"/>
      <w:marTop w:val="0"/>
      <w:marBottom w:val="0"/>
      <w:divBdr>
        <w:top w:val="none" w:sz="0" w:space="0" w:color="auto"/>
        <w:left w:val="none" w:sz="0" w:space="0" w:color="auto"/>
        <w:bottom w:val="none" w:sz="0" w:space="0" w:color="auto"/>
        <w:right w:val="none" w:sz="0" w:space="0" w:color="auto"/>
      </w:divBdr>
    </w:div>
    <w:div w:id="61682428">
      <w:bodyDiv w:val="1"/>
      <w:marLeft w:val="0"/>
      <w:marRight w:val="0"/>
      <w:marTop w:val="0"/>
      <w:marBottom w:val="0"/>
      <w:divBdr>
        <w:top w:val="none" w:sz="0" w:space="0" w:color="auto"/>
        <w:left w:val="none" w:sz="0" w:space="0" w:color="auto"/>
        <w:bottom w:val="none" w:sz="0" w:space="0" w:color="auto"/>
        <w:right w:val="none" w:sz="0" w:space="0" w:color="auto"/>
      </w:divBdr>
    </w:div>
    <w:div w:id="189222852">
      <w:bodyDiv w:val="1"/>
      <w:marLeft w:val="0"/>
      <w:marRight w:val="0"/>
      <w:marTop w:val="0"/>
      <w:marBottom w:val="0"/>
      <w:divBdr>
        <w:top w:val="none" w:sz="0" w:space="0" w:color="auto"/>
        <w:left w:val="none" w:sz="0" w:space="0" w:color="auto"/>
        <w:bottom w:val="none" w:sz="0" w:space="0" w:color="auto"/>
        <w:right w:val="none" w:sz="0" w:space="0" w:color="auto"/>
      </w:divBdr>
    </w:div>
    <w:div w:id="277568408">
      <w:bodyDiv w:val="1"/>
      <w:marLeft w:val="0"/>
      <w:marRight w:val="0"/>
      <w:marTop w:val="0"/>
      <w:marBottom w:val="0"/>
      <w:divBdr>
        <w:top w:val="none" w:sz="0" w:space="0" w:color="auto"/>
        <w:left w:val="none" w:sz="0" w:space="0" w:color="auto"/>
        <w:bottom w:val="none" w:sz="0" w:space="0" w:color="auto"/>
        <w:right w:val="none" w:sz="0" w:space="0" w:color="auto"/>
      </w:divBdr>
    </w:div>
    <w:div w:id="302731835">
      <w:bodyDiv w:val="1"/>
      <w:marLeft w:val="0"/>
      <w:marRight w:val="0"/>
      <w:marTop w:val="0"/>
      <w:marBottom w:val="0"/>
      <w:divBdr>
        <w:top w:val="none" w:sz="0" w:space="0" w:color="auto"/>
        <w:left w:val="none" w:sz="0" w:space="0" w:color="auto"/>
        <w:bottom w:val="none" w:sz="0" w:space="0" w:color="auto"/>
        <w:right w:val="none" w:sz="0" w:space="0" w:color="auto"/>
      </w:divBdr>
    </w:div>
    <w:div w:id="351997076">
      <w:bodyDiv w:val="1"/>
      <w:marLeft w:val="0"/>
      <w:marRight w:val="0"/>
      <w:marTop w:val="0"/>
      <w:marBottom w:val="0"/>
      <w:divBdr>
        <w:top w:val="none" w:sz="0" w:space="0" w:color="auto"/>
        <w:left w:val="none" w:sz="0" w:space="0" w:color="auto"/>
        <w:bottom w:val="none" w:sz="0" w:space="0" w:color="auto"/>
        <w:right w:val="none" w:sz="0" w:space="0" w:color="auto"/>
      </w:divBdr>
    </w:div>
    <w:div w:id="400446952">
      <w:bodyDiv w:val="1"/>
      <w:marLeft w:val="0"/>
      <w:marRight w:val="0"/>
      <w:marTop w:val="0"/>
      <w:marBottom w:val="0"/>
      <w:divBdr>
        <w:top w:val="none" w:sz="0" w:space="0" w:color="auto"/>
        <w:left w:val="none" w:sz="0" w:space="0" w:color="auto"/>
        <w:bottom w:val="none" w:sz="0" w:space="0" w:color="auto"/>
        <w:right w:val="none" w:sz="0" w:space="0" w:color="auto"/>
      </w:divBdr>
    </w:div>
    <w:div w:id="481116041">
      <w:bodyDiv w:val="1"/>
      <w:marLeft w:val="0"/>
      <w:marRight w:val="0"/>
      <w:marTop w:val="0"/>
      <w:marBottom w:val="0"/>
      <w:divBdr>
        <w:top w:val="none" w:sz="0" w:space="0" w:color="auto"/>
        <w:left w:val="none" w:sz="0" w:space="0" w:color="auto"/>
        <w:bottom w:val="none" w:sz="0" w:space="0" w:color="auto"/>
        <w:right w:val="none" w:sz="0" w:space="0" w:color="auto"/>
      </w:divBdr>
    </w:div>
    <w:div w:id="543637395">
      <w:bodyDiv w:val="1"/>
      <w:marLeft w:val="0"/>
      <w:marRight w:val="0"/>
      <w:marTop w:val="0"/>
      <w:marBottom w:val="0"/>
      <w:divBdr>
        <w:top w:val="none" w:sz="0" w:space="0" w:color="auto"/>
        <w:left w:val="none" w:sz="0" w:space="0" w:color="auto"/>
        <w:bottom w:val="none" w:sz="0" w:space="0" w:color="auto"/>
        <w:right w:val="none" w:sz="0" w:space="0" w:color="auto"/>
      </w:divBdr>
    </w:div>
    <w:div w:id="640156554">
      <w:bodyDiv w:val="1"/>
      <w:marLeft w:val="0"/>
      <w:marRight w:val="0"/>
      <w:marTop w:val="0"/>
      <w:marBottom w:val="0"/>
      <w:divBdr>
        <w:top w:val="none" w:sz="0" w:space="0" w:color="auto"/>
        <w:left w:val="none" w:sz="0" w:space="0" w:color="auto"/>
        <w:bottom w:val="none" w:sz="0" w:space="0" w:color="auto"/>
        <w:right w:val="none" w:sz="0" w:space="0" w:color="auto"/>
      </w:divBdr>
    </w:div>
    <w:div w:id="699474544">
      <w:bodyDiv w:val="1"/>
      <w:marLeft w:val="0"/>
      <w:marRight w:val="0"/>
      <w:marTop w:val="0"/>
      <w:marBottom w:val="0"/>
      <w:divBdr>
        <w:top w:val="none" w:sz="0" w:space="0" w:color="auto"/>
        <w:left w:val="none" w:sz="0" w:space="0" w:color="auto"/>
        <w:bottom w:val="none" w:sz="0" w:space="0" w:color="auto"/>
        <w:right w:val="none" w:sz="0" w:space="0" w:color="auto"/>
      </w:divBdr>
    </w:div>
    <w:div w:id="799885079">
      <w:bodyDiv w:val="1"/>
      <w:marLeft w:val="0"/>
      <w:marRight w:val="0"/>
      <w:marTop w:val="0"/>
      <w:marBottom w:val="0"/>
      <w:divBdr>
        <w:top w:val="none" w:sz="0" w:space="0" w:color="auto"/>
        <w:left w:val="none" w:sz="0" w:space="0" w:color="auto"/>
        <w:bottom w:val="none" w:sz="0" w:space="0" w:color="auto"/>
        <w:right w:val="none" w:sz="0" w:space="0" w:color="auto"/>
      </w:divBdr>
    </w:div>
    <w:div w:id="961418921">
      <w:bodyDiv w:val="1"/>
      <w:marLeft w:val="0"/>
      <w:marRight w:val="0"/>
      <w:marTop w:val="0"/>
      <w:marBottom w:val="0"/>
      <w:divBdr>
        <w:top w:val="none" w:sz="0" w:space="0" w:color="auto"/>
        <w:left w:val="none" w:sz="0" w:space="0" w:color="auto"/>
        <w:bottom w:val="none" w:sz="0" w:space="0" w:color="auto"/>
        <w:right w:val="none" w:sz="0" w:space="0" w:color="auto"/>
      </w:divBdr>
    </w:div>
    <w:div w:id="1115558734">
      <w:bodyDiv w:val="1"/>
      <w:marLeft w:val="0"/>
      <w:marRight w:val="0"/>
      <w:marTop w:val="0"/>
      <w:marBottom w:val="0"/>
      <w:divBdr>
        <w:top w:val="none" w:sz="0" w:space="0" w:color="auto"/>
        <w:left w:val="none" w:sz="0" w:space="0" w:color="auto"/>
        <w:bottom w:val="none" w:sz="0" w:space="0" w:color="auto"/>
        <w:right w:val="none" w:sz="0" w:space="0" w:color="auto"/>
      </w:divBdr>
    </w:div>
    <w:div w:id="1174144570">
      <w:bodyDiv w:val="1"/>
      <w:marLeft w:val="0"/>
      <w:marRight w:val="0"/>
      <w:marTop w:val="0"/>
      <w:marBottom w:val="0"/>
      <w:divBdr>
        <w:top w:val="none" w:sz="0" w:space="0" w:color="auto"/>
        <w:left w:val="none" w:sz="0" w:space="0" w:color="auto"/>
        <w:bottom w:val="none" w:sz="0" w:space="0" w:color="auto"/>
        <w:right w:val="none" w:sz="0" w:space="0" w:color="auto"/>
      </w:divBdr>
    </w:div>
    <w:div w:id="1185484200">
      <w:bodyDiv w:val="1"/>
      <w:marLeft w:val="0"/>
      <w:marRight w:val="0"/>
      <w:marTop w:val="0"/>
      <w:marBottom w:val="0"/>
      <w:divBdr>
        <w:top w:val="none" w:sz="0" w:space="0" w:color="auto"/>
        <w:left w:val="none" w:sz="0" w:space="0" w:color="auto"/>
        <w:bottom w:val="none" w:sz="0" w:space="0" w:color="auto"/>
        <w:right w:val="none" w:sz="0" w:space="0" w:color="auto"/>
      </w:divBdr>
    </w:div>
    <w:div w:id="1235047060">
      <w:bodyDiv w:val="1"/>
      <w:marLeft w:val="0"/>
      <w:marRight w:val="0"/>
      <w:marTop w:val="0"/>
      <w:marBottom w:val="0"/>
      <w:divBdr>
        <w:top w:val="none" w:sz="0" w:space="0" w:color="auto"/>
        <w:left w:val="none" w:sz="0" w:space="0" w:color="auto"/>
        <w:bottom w:val="none" w:sz="0" w:space="0" w:color="auto"/>
        <w:right w:val="none" w:sz="0" w:space="0" w:color="auto"/>
      </w:divBdr>
    </w:div>
    <w:div w:id="1274169584">
      <w:bodyDiv w:val="1"/>
      <w:marLeft w:val="0"/>
      <w:marRight w:val="0"/>
      <w:marTop w:val="0"/>
      <w:marBottom w:val="0"/>
      <w:divBdr>
        <w:top w:val="none" w:sz="0" w:space="0" w:color="auto"/>
        <w:left w:val="none" w:sz="0" w:space="0" w:color="auto"/>
        <w:bottom w:val="none" w:sz="0" w:space="0" w:color="auto"/>
        <w:right w:val="none" w:sz="0" w:space="0" w:color="auto"/>
      </w:divBdr>
    </w:div>
    <w:div w:id="1471822809">
      <w:bodyDiv w:val="1"/>
      <w:marLeft w:val="0"/>
      <w:marRight w:val="0"/>
      <w:marTop w:val="0"/>
      <w:marBottom w:val="0"/>
      <w:divBdr>
        <w:top w:val="none" w:sz="0" w:space="0" w:color="auto"/>
        <w:left w:val="none" w:sz="0" w:space="0" w:color="auto"/>
        <w:bottom w:val="none" w:sz="0" w:space="0" w:color="auto"/>
        <w:right w:val="none" w:sz="0" w:space="0" w:color="auto"/>
      </w:divBdr>
    </w:div>
    <w:div w:id="1555895550">
      <w:bodyDiv w:val="1"/>
      <w:marLeft w:val="0"/>
      <w:marRight w:val="0"/>
      <w:marTop w:val="0"/>
      <w:marBottom w:val="0"/>
      <w:divBdr>
        <w:top w:val="none" w:sz="0" w:space="0" w:color="auto"/>
        <w:left w:val="none" w:sz="0" w:space="0" w:color="auto"/>
        <w:bottom w:val="none" w:sz="0" w:space="0" w:color="auto"/>
        <w:right w:val="none" w:sz="0" w:space="0" w:color="auto"/>
      </w:divBdr>
    </w:div>
    <w:div w:id="1696809529">
      <w:bodyDiv w:val="1"/>
      <w:marLeft w:val="0"/>
      <w:marRight w:val="0"/>
      <w:marTop w:val="0"/>
      <w:marBottom w:val="0"/>
      <w:divBdr>
        <w:top w:val="none" w:sz="0" w:space="0" w:color="auto"/>
        <w:left w:val="none" w:sz="0" w:space="0" w:color="auto"/>
        <w:bottom w:val="none" w:sz="0" w:space="0" w:color="auto"/>
        <w:right w:val="none" w:sz="0" w:space="0" w:color="auto"/>
      </w:divBdr>
    </w:div>
    <w:div w:id="1850673412">
      <w:bodyDiv w:val="1"/>
      <w:marLeft w:val="0"/>
      <w:marRight w:val="0"/>
      <w:marTop w:val="0"/>
      <w:marBottom w:val="0"/>
      <w:divBdr>
        <w:top w:val="none" w:sz="0" w:space="0" w:color="auto"/>
        <w:left w:val="none" w:sz="0" w:space="0" w:color="auto"/>
        <w:bottom w:val="none" w:sz="0" w:space="0" w:color="auto"/>
        <w:right w:val="none" w:sz="0" w:space="0" w:color="auto"/>
      </w:divBdr>
    </w:div>
    <w:div w:id="1854685896">
      <w:bodyDiv w:val="1"/>
      <w:marLeft w:val="0"/>
      <w:marRight w:val="0"/>
      <w:marTop w:val="0"/>
      <w:marBottom w:val="0"/>
      <w:divBdr>
        <w:top w:val="none" w:sz="0" w:space="0" w:color="auto"/>
        <w:left w:val="none" w:sz="0" w:space="0" w:color="auto"/>
        <w:bottom w:val="none" w:sz="0" w:space="0" w:color="auto"/>
        <w:right w:val="none" w:sz="0" w:space="0" w:color="auto"/>
      </w:divBdr>
    </w:div>
    <w:div w:id="21311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F:\&#1059;&#1095;&#1077;&#1090;%20&#1053;&#1041;&#1044;%202024%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1059;&#1095;&#1077;&#1090;%20&#1053;&#1041;&#1044;%202024%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1059;&#1095;&#1077;&#1090;%20&#1053;&#1041;&#1044;%202024%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1059;&#1095;&#1077;&#1090;%20&#1053;&#1041;&#1044;%202024%20(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Иные события</a:t>
            </a:r>
          </a:p>
        </c:rich>
      </c:tx>
      <c:layout>
        <c:manualLayout>
          <c:xMode val="edge"/>
          <c:yMode val="edge"/>
          <c:x val="0.41639459364577847"/>
          <c:y val="1.2811479085260394E-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50525596065197731"/>
          <c:y val="7.3268921095008058E-3"/>
          <c:w val="0.47762608105359378"/>
          <c:h val="0.93494921830423372"/>
        </c:manualLayout>
      </c:layout>
      <c:barChart>
        <c:barDir val="bar"/>
        <c:grouping val="clustered"/>
        <c:varyColors val="0"/>
        <c:ser>
          <c:idx val="0"/>
          <c:order val="0"/>
          <c:tx>
            <c:strRef>
              <c:f>'Анализ БД'!$B$17</c:f>
              <c:strCache>
                <c:ptCount val="1"/>
                <c:pt idx="0">
                  <c:v>2024</c:v>
                </c:pt>
              </c:strCache>
            </c:strRef>
          </c:tx>
          <c:spPr>
            <a:solidFill>
              <a:schemeClr val="accent5">
                <a:shade val="76000"/>
              </a:schemeClr>
            </a:solidFill>
            <a:ln>
              <a:noFill/>
            </a:ln>
            <a:effectLst/>
          </c:spPr>
          <c:invertIfNegative val="0"/>
          <c:cat>
            <c:strRef>
              <c:f>('Анализ БД'!$A$18:$A$21,'Анализ БД'!$A$23,'Анализ БД'!$A$30,'Анализ БД'!$A$32:$A$40,'Анализ БД'!$A$45:$A$46)</c:f>
              <c:strCache>
                <c:ptCount val="17"/>
                <c:pt idx="0">
                  <c:v>Возгорание груза в вагоне или контейнере при его эксплуатации на железнодорожных путях общего и железнодорожных путях необщего пользования</c:v>
                </c:pt>
                <c:pt idx="1">
                  <c:v>Столкновение железнодорожного подвижного состава с другим железнодорожным подвижным составом</c:v>
                </c:pt>
                <c:pt idx="2">
                  <c:v>Сход железнодорожного подвижного состава на перегоне, железнодорожной станции или на железнодорожном пути необщего пользования, при поездной или маневровой работе, экипировке или других передвижениях</c:v>
                </c:pt>
                <c:pt idx="3">
                  <c:v>Затопление, пожар, нарушение целостности конструкций сооружений инфраструктуры, вызвавшие полный перерыв движения поездов хотя бы по одному из железнодорожных путей на перегоне на один час и более</c:v>
                </c:pt>
                <c:pt idx="4">
                  <c:v>Столкновение железнодорожного подвижного состава с транспортным средством на железнодорожном переезде</c:v>
                </c:pt>
                <c:pt idx="5">
                  <c:v>Повреждение или отказ локомотива, вызвавшие вынужденную остановку пассажирского поезда на перегоне или железнодорожной станции, если дальнейшее движение поезда продолжено с помощью вспомогательного локомотива</c:v>
                </c:pt>
                <c:pt idx="6">
                  <c:v>Излом рельса под железнодорожным подвижным составом</c:v>
                </c:pt>
                <c:pt idx="7">
                  <c:v>Саморасцеп автосцепок в поездах</c:v>
                </c:pt>
                <c:pt idx="8">
                  <c:v>Отцепка вагона с опасным грузом в пути следования на перегонах или железнодорожных станциях из-за технической неисправности вагона</c:v>
                </c:pt>
                <c:pt idx="9">
                  <c:v>Отцепка вагона от поезда на железнодорожной станции из-за нарушения технических условий погрузки грузов, багажа или грузобагажа</c:v>
                </c:pt>
                <c:pt idx="10">
                  <c:v>Обрыв автосцепки железнодорожного подвижного состава</c:v>
                </c:pt>
                <c:pt idx="11">
                  <c:v>Падение на железнодорожный путь деталей железнодорожного подвижного состава</c:v>
                </c:pt>
                <c:pt idx="12">
                  <c:v>Наезд железнодорожного подвижного состава на механизмы, оборудование и посторонние предметы (объекты)</c:v>
                </c:pt>
                <c:pt idx="13">
                  <c:v>Несанкционированное движение железнодорожного подвижного состава на маршрут приема, отправления поезда или на перегон</c:v>
                </c:pt>
                <c:pt idx="14">
                  <c:v>Проезд железнодорожным подвижным составом запрещающего сигнала светофора или предельного столбика</c:v>
                </c:pt>
                <c:pt idx="15">
                  <c:v>Столкновение железнодорожного подвижного состава с транспортным средством на железнодорожном переезде</c:v>
                </c:pt>
                <c:pt idx="16">
                  <c:v>Происшествие с ОГ по п.5</c:v>
                </c:pt>
              </c:strCache>
              <c:extLst/>
            </c:strRef>
          </c:cat>
          <c:val>
            <c:numRef>
              <c:f>('Анализ БД'!$B$18:$B$21,'Анализ БД'!$B$23,'Анализ БД'!$B$30,'Анализ БД'!$B$32:$B$40,'Анализ БД'!$B$45:$B$46)</c:f>
              <c:numCache>
                <c:formatCode>General</c:formatCode>
                <c:ptCount val="17"/>
                <c:pt idx="0">
                  <c:v>1</c:v>
                </c:pt>
                <c:pt idx="1">
                  <c:v>2</c:v>
                </c:pt>
                <c:pt idx="2">
                  <c:v>27</c:v>
                </c:pt>
                <c:pt idx="3">
                  <c:v>1</c:v>
                </c:pt>
                <c:pt idx="4">
                  <c:v>2</c:v>
                </c:pt>
                <c:pt idx="5">
                  <c:v>4</c:v>
                </c:pt>
                <c:pt idx="6">
                  <c:v>12</c:v>
                </c:pt>
                <c:pt idx="7">
                  <c:v>10</c:v>
                </c:pt>
                <c:pt idx="8">
                  <c:v>26</c:v>
                </c:pt>
                <c:pt idx="9">
                  <c:v>1</c:v>
                </c:pt>
                <c:pt idx="10">
                  <c:v>4</c:v>
                </c:pt>
                <c:pt idx="11">
                  <c:v>1</c:v>
                </c:pt>
                <c:pt idx="12">
                  <c:v>4</c:v>
                </c:pt>
                <c:pt idx="13">
                  <c:v>1</c:v>
                </c:pt>
                <c:pt idx="14">
                  <c:v>4</c:v>
                </c:pt>
                <c:pt idx="15">
                  <c:v>5</c:v>
                </c:pt>
                <c:pt idx="16">
                  <c:v>31</c:v>
                </c:pt>
              </c:numCache>
              <c:extLst/>
            </c:numRef>
          </c:val>
          <c:extLst>
            <c:ext xmlns:c16="http://schemas.microsoft.com/office/drawing/2014/chart" uri="{C3380CC4-5D6E-409C-BE32-E72D297353CC}">
              <c16:uniqueId val="{00000000-FBBD-41A4-863B-FD032F6DC266}"/>
            </c:ext>
          </c:extLst>
        </c:ser>
        <c:dLbls>
          <c:showLegendKey val="0"/>
          <c:showVal val="0"/>
          <c:showCatName val="0"/>
          <c:showSerName val="0"/>
          <c:showPercent val="0"/>
          <c:showBubbleSize val="0"/>
        </c:dLbls>
        <c:gapWidth val="182"/>
        <c:axId val="78785344"/>
        <c:axId val="78784096"/>
        <c:extLst>
          <c:ext xmlns:c15="http://schemas.microsoft.com/office/drawing/2012/chart" uri="{02D57815-91ED-43cb-92C2-25804820EDAC}">
            <c15:filteredBarSeries>
              <c15:ser>
                <c:idx val="1"/>
                <c:order val="1"/>
                <c:tx>
                  <c:strRef>
                    <c:extLst>
                      <c:ext uri="{02D57815-91ED-43cb-92C2-25804820EDAC}">
                        <c15:formulaRef>
                          <c15:sqref>'Анализ БД'!$C$17</c15:sqref>
                        </c15:formulaRef>
                      </c:ext>
                    </c:extLst>
                    <c:strCache>
                      <c:ptCount val="1"/>
                      <c:pt idx="0">
                        <c:v>2023</c:v>
                      </c:pt>
                    </c:strCache>
                  </c:strRef>
                </c:tx>
                <c:spPr>
                  <a:solidFill>
                    <a:schemeClr val="accent5">
                      <a:tint val="77000"/>
                    </a:schemeClr>
                  </a:solidFill>
                  <a:ln>
                    <a:noFill/>
                  </a:ln>
                  <a:effectLst/>
                </c:spPr>
                <c:invertIfNegative val="0"/>
                <c:cat>
                  <c:strRef>
                    <c:extLst>
                      <c:ext uri="{02D57815-91ED-43cb-92C2-25804820EDAC}">
                        <c15:formulaRef>
                          <c15:sqref>('Анализ БД'!$A$18:$A$21,'Анализ БД'!$A$23,'Анализ БД'!$A$30,'Анализ БД'!$A$32:$A$40,'Анализ БД'!$A$45:$A$46)</c15:sqref>
                        </c15:formulaRef>
                      </c:ext>
                    </c:extLst>
                    <c:strCache>
                      <c:ptCount val="17"/>
                      <c:pt idx="0">
                        <c:v>Возгорание груза в вагоне или контейнере при его эксплуатации на железнодорожных путях общего и железнодорожных путях необщего пользования</c:v>
                      </c:pt>
                      <c:pt idx="1">
                        <c:v>Столкновение железнодорожного подвижного состава с другим железнодорожным подвижным составом</c:v>
                      </c:pt>
                      <c:pt idx="2">
                        <c:v>Сход железнодорожного подвижного состава на перегоне, железнодорожной станции или на железнодорожном пути необщего пользования, при поездной или маневровой работе, экипировке или других передвижениях</c:v>
                      </c:pt>
                      <c:pt idx="3">
                        <c:v>Затопление, пожар, нарушение целостности конструкций сооружений инфраструктуры, вызвавшие полный перерыв движения поездов хотя бы по одному из железнодорожных путей на перегоне на один час и более</c:v>
                      </c:pt>
                      <c:pt idx="4">
                        <c:v>Столкновение железнодорожного подвижного состава с транспортным средством на железнодорожном переезде</c:v>
                      </c:pt>
                      <c:pt idx="5">
                        <c:v>Повреждение или отказ локомотива, вызвавшие вынужденную остановку пассажирского поезда на перегоне или железнодорожной станции, если дальнейшее движение поезда продолжено с помощью вспомогательного локомотива</c:v>
                      </c:pt>
                      <c:pt idx="6">
                        <c:v>Излом рельса под железнодорожным подвижным составом</c:v>
                      </c:pt>
                      <c:pt idx="7">
                        <c:v>Саморасцеп автосцепок в поездах</c:v>
                      </c:pt>
                      <c:pt idx="8">
                        <c:v>Отцепка вагона с опасным грузом в пути следования на перегонах или железнодорожных станциях из-за технической неисправности вагона</c:v>
                      </c:pt>
                      <c:pt idx="9">
                        <c:v>Отцепка вагона от поезда на железнодорожной станции из-за нарушения технических условий погрузки грузов, багажа или грузобагажа</c:v>
                      </c:pt>
                      <c:pt idx="10">
                        <c:v>Обрыв автосцепки железнодорожного подвижного состава</c:v>
                      </c:pt>
                      <c:pt idx="11">
                        <c:v>Падение на железнодорожный путь деталей железнодорожного подвижного состава</c:v>
                      </c:pt>
                      <c:pt idx="12">
                        <c:v>Наезд железнодорожного подвижного состава на механизмы, оборудование и посторонние предметы (объекты)</c:v>
                      </c:pt>
                      <c:pt idx="13">
                        <c:v>Несанкционированное движение железнодорожного подвижного состава на маршрут приема, отправления поезда или на перегон</c:v>
                      </c:pt>
                      <c:pt idx="14">
                        <c:v>Проезд железнодорожным подвижным составом запрещающего сигнала светофора или предельного столбика</c:v>
                      </c:pt>
                      <c:pt idx="15">
                        <c:v>Столкновение железнодорожного подвижного состава с транспортным средством на железнодорожном переезде</c:v>
                      </c:pt>
                      <c:pt idx="16">
                        <c:v>Происшествие с ОГ по п.5</c:v>
                      </c:pt>
                    </c:strCache>
                  </c:strRef>
                </c:cat>
                <c:val>
                  <c:numRef>
                    <c:extLst>
                      <c:ext uri="{02D57815-91ED-43cb-92C2-25804820EDAC}">
                        <c15:formulaRef>
                          <c15:sqref>('Анализ БД'!$C$18:$C$21,'Анализ БД'!$C$23,'Анализ БД'!$C$30,'Анализ БД'!$C$32:$C$40,'Анализ БД'!$C$45:$C$46)</c15:sqref>
                        </c15:formulaRef>
                      </c:ext>
                    </c:extLst>
                    <c:numCache>
                      <c:formatCode>General</c:formatCode>
                      <c:ptCount val="17"/>
                    </c:numCache>
                  </c:numRef>
                </c:val>
                <c:extLst>
                  <c:ext xmlns:c16="http://schemas.microsoft.com/office/drawing/2014/chart" uri="{C3380CC4-5D6E-409C-BE32-E72D297353CC}">
                    <c16:uniqueId val="{00000001-FBBD-41A4-863B-FD032F6DC266}"/>
                  </c:ext>
                </c:extLst>
              </c15:ser>
            </c15:filteredBarSeries>
          </c:ext>
        </c:extLst>
      </c:barChart>
      <c:catAx>
        <c:axId val="78785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78784096"/>
        <c:crosses val="autoZero"/>
        <c:auto val="1"/>
        <c:lblAlgn val="ctr"/>
        <c:lblOffset val="100"/>
        <c:noMultiLvlLbl val="0"/>
      </c:catAx>
      <c:valAx>
        <c:axId val="78784096"/>
        <c:scaling>
          <c:orientation val="minMax"/>
        </c:scaling>
        <c:delete val="1"/>
        <c:axPos val="b"/>
        <c:numFmt formatCode="General" sourceLinked="1"/>
        <c:majorTickMark val="none"/>
        <c:minorTickMark val="none"/>
        <c:tickLblPos val="nextTo"/>
        <c:crossAx val="7878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kern="1200" spc="0" baseline="0">
                <a:solidFill>
                  <a:sysClr val="windowText" lastClr="000000">
                    <a:lumMod val="65000"/>
                    <a:lumOff val="35000"/>
                  </a:sysClr>
                </a:solidFill>
              </a:rPr>
              <a:t>Сравнение количество сходов по годам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5619775793601139E-2"/>
          <c:y val="9.507698253371033E-2"/>
          <c:w val="0.92829181042252729"/>
          <c:h val="0.75319273830793443"/>
        </c:manualLayout>
      </c:layout>
      <c:barChart>
        <c:barDir val="col"/>
        <c:grouping val="clustered"/>
        <c:varyColors val="0"/>
        <c:ser>
          <c:idx val="1"/>
          <c:order val="1"/>
          <c:tx>
            <c:strRef>
              <c:f>'Анализ сходов ПС'!$S$19</c:f>
              <c:strCache>
                <c:ptCount val="1"/>
                <c:pt idx="0">
                  <c:v>2024</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сходов ПС'!$Q$20:$Q$23</c:f>
              <c:strCache>
                <c:ptCount val="4"/>
                <c:pt idx="0">
                  <c:v>Дальневосточная</c:v>
                </c:pt>
                <c:pt idx="1">
                  <c:v>Забайкальская </c:v>
                </c:pt>
                <c:pt idx="2">
                  <c:v>ЖДЯ</c:v>
                </c:pt>
                <c:pt idx="3">
                  <c:v>Итого</c:v>
                </c:pt>
              </c:strCache>
            </c:strRef>
          </c:cat>
          <c:val>
            <c:numRef>
              <c:f>'Анализ сходов ПС'!$S$20:$S$23</c:f>
              <c:numCache>
                <c:formatCode>General</c:formatCode>
                <c:ptCount val="4"/>
                <c:pt idx="0">
                  <c:v>18</c:v>
                </c:pt>
                <c:pt idx="1">
                  <c:v>9</c:v>
                </c:pt>
                <c:pt idx="2">
                  <c:v>0</c:v>
                </c:pt>
                <c:pt idx="3">
                  <c:v>27</c:v>
                </c:pt>
              </c:numCache>
            </c:numRef>
          </c:val>
          <c:extLst>
            <c:ext xmlns:c16="http://schemas.microsoft.com/office/drawing/2014/chart" uri="{C3380CC4-5D6E-409C-BE32-E72D297353CC}">
              <c16:uniqueId val="{00000000-00C0-4D0E-A91E-02B497CBDE63}"/>
            </c:ext>
          </c:extLst>
        </c:ser>
        <c:dLbls>
          <c:dLblPos val="outEnd"/>
          <c:showLegendKey val="0"/>
          <c:showVal val="1"/>
          <c:showCatName val="0"/>
          <c:showSerName val="0"/>
          <c:showPercent val="0"/>
          <c:showBubbleSize val="0"/>
        </c:dLbls>
        <c:gapWidth val="219"/>
        <c:overlap val="-27"/>
        <c:axId val="663607464"/>
        <c:axId val="663605304"/>
        <c:extLst>
          <c:ext xmlns:c15="http://schemas.microsoft.com/office/drawing/2012/chart" uri="{02D57815-91ED-43cb-92C2-25804820EDAC}">
            <c15:filteredBarSeries>
              <c15:ser>
                <c:idx val="0"/>
                <c:order val="0"/>
                <c:tx>
                  <c:strRef>
                    <c:extLst>
                      <c:ext uri="{02D57815-91ED-43cb-92C2-25804820EDAC}">
                        <c15:formulaRef>
                          <c15:sqref>'Анализ сходов ПС'!$R$19</c15:sqref>
                        </c15:formulaRef>
                      </c:ext>
                    </c:extLst>
                    <c:strCache>
                      <c:ptCount val="1"/>
                      <c:pt idx="0">
                        <c:v>2023</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'Анализ сходов ПС'!$Q$20:$Q$23</c15:sqref>
                        </c15:formulaRef>
                      </c:ext>
                    </c:extLst>
                    <c:strCache>
                      <c:ptCount val="4"/>
                      <c:pt idx="0">
                        <c:v>Дальневосточная</c:v>
                      </c:pt>
                      <c:pt idx="1">
                        <c:v>Забайкальская </c:v>
                      </c:pt>
                      <c:pt idx="2">
                        <c:v>ЖДЯ</c:v>
                      </c:pt>
                      <c:pt idx="3">
                        <c:v>Итого</c:v>
                      </c:pt>
                    </c:strCache>
                  </c:strRef>
                </c:cat>
                <c:val>
                  <c:numRef>
                    <c:extLst>
                      <c:ext uri="{02D57815-91ED-43cb-92C2-25804820EDAC}">
                        <c15:formulaRef>
                          <c15:sqref>'Анализ сходов ПС'!$R$20:$R$23</c15:sqref>
                        </c15:formulaRef>
                      </c:ext>
                    </c:extLst>
                    <c:numCache>
                      <c:formatCode>General</c:formatCode>
                      <c:ptCount val="4"/>
                      <c:pt idx="0">
                        <c:v>6</c:v>
                      </c:pt>
                      <c:pt idx="1">
                        <c:v>1</c:v>
                      </c:pt>
                      <c:pt idx="2">
                        <c:v>0</c:v>
                      </c:pt>
                      <c:pt idx="3">
                        <c:v>7</c:v>
                      </c:pt>
                    </c:numCache>
                  </c:numRef>
                </c:val>
                <c:extLst>
                  <c:ext xmlns:c16="http://schemas.microsoft.com/office/drawing/2014/chart" uri="{C3380CC4-5D6E-409C-BE32-E72D297353CC}">
                    <c16:uniqueId val="{00000001-00C0-4D0E-A91E-02B497CBDE63}"/>
                  </c:ext>
                </c:extLst>
              </c15:ser>
            </c15:filteredBarSeries>
          </c:ext>
        </c:extLst>
      </c:barChart>
      <c:catAx>
        <c:axId val="663607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605304"/>
        <c:crosses val="autoZero"/>
        <c:auto val="1"/>
        <c:lblAlgn val="ctr"/>
        <c:lblOffset val="100"/>
        <c:noMultiLvlLbl val="0"/>
      </c:catAx>
      <c:valAx>
        <c:axId val="663605304"/>
        <c:scaling>
          <c:orientation val="minMax"/>
        </c:scaling>
        <c:delete val="1"/>
        <c:axPos val="l"/>
        <c:numFmt formatCode="General" sourceLinked="1"/>
        <c:majorTickMark val="none"/>
        <c:minorTickMark val="none"/>
        <c:tickLblPos val="nextTo"/>
        <c:crossAx val="663607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kern="1200" spc="0" baseline="0">
                <a:solidFill>
                  <a:sysClr val="windowText" lastClr="000000">
                    <a:lumMod val="65000"/>
                    <a:lumOff val="35000"/>
                  </a:sysClr>
                </a:solidFill>
              </a:rPr>
              <a:t>Количество сходов в 2024 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5619775793601139E-2"/>
          <c:y val="9.507698253371033E-2"/>
          <c:w val="0.92829181042252729"/>
          <c:h val="0.75319273830793443"/>
        </c:manualLayout>
      </c:layout>
      <c:barChart>
        <c:barDir val="col"/>
        <c:grouping val="clustered"/>
        <c:varyColors val="0"/>
        <c:ser>
          <c:idx val="0"/>
          <c:order val="0"/>
          <c:tx>
            <c:strRef>
              <c:f>'Анализ сходов ПС'!$R$3</c:f>
              <c:strCache>
                <c:ptCount val="1"/>
                <c:pt idx="0">
                  <c:v>Всего сходов</c:v>
                </c:pt>
              </c:strCache>
            </c:strRef>
          </c:tx>
          <c:spPr>
            <a:solidFill>
              <a:schemeClr val="accent5">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сходов ПС'!$Q$4:$Q$7</c:f>
              <c:strCache>
                <c:ptCount val="4"/>
                <c:pt idx="0">
                  <c:v>Дальневосточная</c:v>
                </c:pt>
                <c:pt idx="1">
                  <c:v>Забайкальская </c:v>
                </c:pt>
                <c:pt idx="2">
                  <c:v>ЖДЯ</c:v>
                </c:pt>
                <c:pt idx="3">
                  <c:v>Итого</c:v>
                </c:pt>
              </c:strCache>
            </c:strRef>
          </c:cat>
          <c:val>
            <c:numRef>
              <c:f>'Анализ сходов ПС'!$R$4:$R$7</c:f>
              <c:numCache>
                <c:formatCode>General</c:formatCode>
                <c:ptCount val="4"/>
                <c:pt idx="0">
                  <c:v>18</c:v>
                </c:pt>
                <c:pt idx="1">
                  <c:v>9</c:v>
                </c:pt>
                <c:pt idx="2">
                  <c:v>0</c:v>
                </c:pt>
                <c:pt idx="3">
                  <c:v>27</c:v>
                </c:pt>
              </c:numCache>
            </c:numRef>
          </c:val>
          <c:extLst>
            <c:ext xmlns:c16="http://schemas.microsoft.com/office/drawing/2014/chart" uri="{C3380CC4-5D6E-409C-BE32-E72D297353CC}">
              <c16:uniqueId val="{00000000-B299-42CF-A12E-9E75C6B12505}"/>
            </c:ext>
          </c:extLst>
        </c:ser>
        <c:ser>
          <c:idx val="1"/>
          <c:order val="1"/>
          <c:tx>
            <c:strRef>
              <c:f>'Анализ сходов ПС'!$S$3</c:f>
              <c:strCache>
                <c:ptCount val="1"/>
                <c:pt idx="0">
                  <c:v>Пути общего пользования</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сходов ПС'!$Q$4:$Q$7</c:f>
              <c:strCache>
                <c:ptCount val="4"/>
                <c:pt idx="0">
                  <c:v>Дальневосточная</c:v>
                </c:pt>
                <c:pt idx="1">
                  <c:v>Забайкальская </c:v>
                </c:pt>
                <c:pt idx="2">
                  <c:v>ЖДЯ</c:v>
                </c:pt>
                <c:pt idx="3">
                  <c:v>Итого</c:v>
                </c:pt>
              </c:strCache>
            </c:strRef>
          </c:cat>
          <c:val>
            <c:numRef>
              <c:f>'Анализ сходов ПС'!$S$4:$S$7</c:f>
              <c:numCache>
                <c:formatCode>General</c:formatCode>
                <c:ptCount val="4"/>
                <c:pt idx="0">
                  <c:v>5</c:v>
                </c:pt>
                <c:pt idx="1">
                  <c:v>9</c:v>
                </c:pt>
                <c:pt idx="2">
                  <c:v>0</c:v>
                </c:pt>
                <c:pt idx="3">
                  <c:v>14</c:v>
                </c:pt>
              </c:numCache>
            </c:numRef>
          </c:val>
          <c:extLst>
            <c:ext xmlns:c16="http://schemas.microsoft.com/office/drawing/2014/chart" uri="{C3380CC4-5D6E-409C-BE32-E72D297353CC}">
              <c16:uniqueId val="{00000001-B299-42CF-A12E-9E75C6B12505}"/>
            </c:ext>
          </c:extLst>
        </c:ser>
        <c:ser>
          <c:idx val="2"/>
          <c:order val="2"/>
          <c:tx>
            <c:strRef>
              <c:f>'Анализ сходов ПС'!$T$3</c:f>
              <c:strCache>
                <c:ptCount val="1"/>
                <c:pt idx="0">
                  <c:v>Пути необщего пользования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сходов ПС'!$Q$4:$Q$7</c:f>
              <c:strCache>
                <c:ptCount val="4"/>
                <c:pt idx="0">
                  <c:v>Дальневосточная</c:v>
                </c:pt>
                <c:pt idx="1">
                  <c:v>Забайкальская </c:v>
                </c:pt>
                <c:pt idx="2">
                  <c:v>ЖДЯ</c:v>
                </c:pt>
                <c:pt idx="3">
                  <c:v>Итого</c:v>
                </c:pt>
              </c:strCache>
            </c:strRef>
          </c:cat>
          <c:val>
            <c:numRef>
              <c:f>'Анализ сходов ПС'!$T$4:$T$7</c:f>
              <c:numCache>
                <c:formatCode>General</c:formatCode>
                <c:ptCount val="4"/>
                <c:pt idx="0">
                  <c:v>13</c:v>
                </c:pt>
                <c:pt idx="1">
                  <c:v>0</c:v>
                </c:pt>
                <c:pt idx="2">
                  <c:v>0</c:v>
                </c:pt>
                <c:pt idx="3">
                  <c:v>13</c:v>
                </c:pt>
              </c:numCache>
            </c:numRef>
          </c:val>
          <c:extLst>
            <c:ext xmlns:c16="http://schemas.microsoft.com/office/drawing/2014/chart" uri="{C3380CC4-5D6E-409C-BE32-E72D297353CC}">
              <c16:uniqueId val="{00000002-B299-42CF-A12E-9E75C6B12505}"/>
            </c:ext>
          </c:extLst>
        </c:ser>
        <c:ser>
          <c:idx val="3"/>
          <c:order val="3"/>
          <c:tx>
            <c:strRef>
              <c:f>'Анализ сходов ПС'!$U$3</c:f>
              <c:strCache>
                <c:ptCount val="1"/>
                <c:pt idx="0">
                  <c:v>Поездная</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сходов ПС'!$Q$4:$Q$7</c:f>
              <c:strCache>
                <c:ptCount val="4"/>
                <c:pt idx="0">
                  <c:v>Дальневосточная</c:v>
                </c:pt>
                <c:pt idx="1">
                  <c:v>Забайкальская </c:v>
                </c:pt>
                <c:pt idx="2">
                  <c:v>ЖДЯ</c:v>
                </c:pt>
                <c:pt idx="3">
                  <c:v>Итого</c:v>
                </c:pt>
              </c:strCache>
            </c:strRef>
          </c:cat>
          <c:val>
            <c:numRef>
              <c:f>'Анализ сходов ПС'!$U$4:$U$7</c:f>
              <c:numCache>
                <c:formatCode>General</c:formatCode>
                <c:ptCount val="4"/>
                <c:pt idx="0">
                  <c:v>3</c:v>
                </c:pt>
                <c:pt idx="1">
                  <c:v>8</c:v>
                </c:pt>
                <c:pt idx="2">
                  <c:v>0</c:v>
                </c:pt>
                <c:pt idx="3">
                  <c:v>11</c:v>
                </c:pt>
              </c:numCache>
            </c:numRef>
          </c:val>
          <c:extLst>
            <c:ext xmlns:c16="http://schemas.microsoft.com/office/drawing/2014/chart" uri="{C3380CC4-5D6E-409C-BE32-E72D297353CC}">
              <c16:uniqueId val="{00000003-B299-42CF-A12E-9E75C6B12505}"/>
            </c:ext>
          </c:extLst>
        </c:ser>
        <c:ser>
          <c:idx val="4"/>
          <c:order val="4"/>
          <c:tx>
            <c:strRef>
              <c:f>'Анализ сходов ПС'!$V$3</c:f>
              <c:strCache>
                <c:ptCount val="1"/>
                <c:pt idx="0">
                  <c:v>Маневровая</c:v>
                </c:pt>
              </c:strCache>
            </c:strRef>
          </c:tx>
          <c:spPr>
            <a:solidFill>
              <a:schemeClr val="accent5">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сходов ПС'!$Q$4:$Q$7</c:f>
              <c:strCache>
                <c:ptCount val="4"/>
                <c:pt idx="0">
                  <c:v>Дальневосточная</c:v>
                </c:pt>
                <c:pt idx="1">
                  <c:v>Забайкальская </c:v>
                </c:pt>
                <c:pt idx="2">
                  <c:v>ЖДЯ</c:v>
                </c:pt>
                <c:pt idx="3">
                  <c:v>Итого</c:v>
                </c:pt>
              </c:strCache>
            </c:strRef>
          </c:cat>
          <c:val>
            <c:numRef>
              <c:f>'Анализ сходов ПС'!$V$4:$V$7</c:f>
              <c:numCache>
                <c:formatCode>General</c:formatCode>
                <c:ptCount val="4"/>
                <c:pt idx="0">
                  <c:v>15</c:v>
                </c:pt>
                <c:pt idx="1">
                  <c:v>1</c:v>
                </c:pt>
                <c:pt idx="2">
                  <c:v>0</c:v>
                </c:pt>
                <c:pt idx="3">
                  <c:v>16</c:v>
                </c:pt>
              </c:numCache>
            </c:numRef>
          </c:val>
          <c:extLst>
            <c:ext xmlns:c16="http://schemas.microsoft.com/office/drawing/2014/chart" uri="{C3380CC4-5D6E-409C-BE32-E72D297353CC}">
              <c16:uniqueId val="{00000004-B299-42CF-A12E-9E75C6B12505}"/>
            </c:ext>
          </c:extLst>
        </c:ser>
        <c:dLbls>
          <c:dLblPos val="outEnd"/>
          <c:showLegendKey val="0"/>
          <c:showVal val="1"/>
          <c:showCatName val="0"/>
          <c:showSerName val="0"/>
          <c:showPercent val="0"/>
          <c:showBubbleSize val="0"/>
        </c:dLbls>
        <c:gapWidth val="219"/>
        <c:overlap val="-27"/>
        <c:axId val="663607464"/>
        <c:axId val="663605304"/>
      </c:barChart>
      <c:catAx>
        <c:axId val="663607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605304"/>
        <c:crosses val="autoZero"/>
        <c:auto val="1"/>
        <c:lblAlgn val="ctr"/>
        <c:lblOffset val="100"/>
        <c:noMultiLvlLbl val="0"/>
      </c:catAx>
      <c:valAx>
        <c:axId val="663605304"/>
        <c:scaling>
          <c:orientation val="minMax"/>
        </c:scaling>
        <c:delete val="1"/>
        <c:axPos val="l"/>
        <c:numFmt formatCode="General" sourceLinked="1"/>
        <c:majorTickMark val="none"/>
        <c:minorTickMark val="none"/>
        <c:tickLblPos val="nextTo"/>
        <c:crossAx val="663607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kern="1200" spc="0" baseline="0">
                <a:solidFill>
                  <a:sysClr val="windowText" lastClr="000000">
                    <a:lumMod val="65000"/>
                    <a:lumOff val="35000"/>
                  </a:sysClr>
                </a:solidFill>
              </a:rPr>
              <a:t>Сравнение количество сходов по месяцам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5619775793601139E-2"/>
          <c:y val="9.507698253371033E-2"/>
          <c:w val="0.92829181042252729"/>
          <c:h val="0.75319273830793443"/>
        </c:manualLayout>
      </c:layout>
      <c:barChart>
        <c:barDir val="col"/>
        <c:grouping val="clustered"/>
        <c:varyColors val="0"/>
        <c:ser>
          <c:idx val="1"/>
          <c:order val="1"/>
          <c:tx>
            <c:strRef>
              <c:f>'Анализ сходов ПС'!$S$37</c:f>
              <c:strCache>
                <c:ptCount val="1"/>
                <c:pt idx="0">
                  <c:v>2024</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сходов ПС'!$Q$38:$Q$49</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'Анализ сходов ПС'!$S$38:$S$49</c:f>
              <c:numCache>
                <c:formatCode>General</c:formatCode>
                <c:ptCount val="12"/>
                <c:pt idx="0">
                  <c:v>6</c:v>
                </c:pt>
                <c:pt idx="1">
                  <c:v>5</c:v>
                </c:pt>
                <c:pt idx="2">
                  <c:v>13</c:v>
                </c:pt>
                <c:pt idx="3">
                  <c:v>3</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C956-455E-ABA0-406BD8583743}"/>
            </c:ext>
          </c:extLst>
        </c:ser>
        <c:dLbls>
          <c:dLblPos val="outEnd"/>
          <c:showLegendKey val="0"/>
          <c:showVal val="1"/>
          <c:showCatName val="0"/>
          <c:showSerName val="0"/>
          <c:showPercent val="0"/>
          <c:showBubbleSize val="0"/>
        </c:dLbls>
        <c:gapWidth val="219"/>
        <c:overlap val="-27"/>
        <c:axId val="663607464"/>
        <c:axId val="663605304"/>
        <c:extLst>
          <c:ext xmlns:c15="http://schemas.microsoft.com/office/drawing/2012/chart" uri="{02D57815-91ED-43cb-92C2-25804820EDAC}">
            <c15:filteredBarSeries>
              <c15:ser>
                <c:idx val="0"/>
                <c:order val="0"/>
                <c:tx>
                  <c:strRef>
                    <c:extLst>
                      <c:ext uri="{02D57815-91ED-43cb-92C2-25804820EDAC}">
                        <c15:formulaRef>
                          <c15:sqref>'Анализ сходов ПС'!$R$37</c15:sqref>
                        </c15:formulaRef>
                      </c:ext>
                    </c:extLst>
                    <c:strCache>
                      <c:ptCount val="1"/>
                      <c:pt idx="0">
                        <c:v>2023</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'Анализ сходов ПС'!$Q$38:$Q$49</c15:sqref>
                        </c15:formulaRef>
                      </c:ext>
                    </c:extLst>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extLst>
                      <c:ext uri="{02D57815-91ED-43cb-92C2-25804820EDAC}">
                        <c15:formulaRef>
                          <c15:sqref>'Анализ сходов ПС'!$R$38:$R$49</c15:sqref>
                        </c15:formulaRef>
                      </c:ext>
                    </c:extLst>
                    <c:numCache>
                      <c:formatCode>General</c:formatCode>
                      <c:ptCount val="12"/>
                      <c:pt idx="0">
                        <c:v>7</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1-C956-455E-ABA0-406BD8583743}"/>
                  </c:ext>
                </c:extLst>
              </c15:ser>
            </c15:filteredBarSeries>
          </c:ext>
        </c:extLst>
      </c:barChart>
      <c:catAx>
        <c:axId val="663607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605304"/>
        <c:crosses val="autoZero"/>
        <c:auto val="1"/>
        <c:lblAlgn val="ctr"/>
        <c:lblOffset val="100"/>
        <c:noMultiLvlLbl val="0"/>
      </c:catAx>
      <c:valAx>
        <c:axId val="663605304"/>
        <c:scaling>
          <c:orientation val="minMax"/>
        </c:scaling>
        <c:delete val="1"/>
        <c:axPos val="l"/>
        <c:numFmt formatCode="General" sourceLinked="1"/>
        <c:majorTickMark val="none"/>
        <c:minorTickMark val="none"/>
        <c:tickLblPos val="nextTo"/>
        <c:crossAx val="663607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2066A-574E-4523-9E2A-B8C59215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12</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Лихонин Дмитрий Анатольевич</dc:creator>
  <cp:keywords/>
  <dc:description/>
  <cp:lastModifiedBy>Лихонин Дмитрий Анатольевич</cp:lastModifiedBy>
  <cp:revision>13</cp:revision>
  <cp:lastPrinted>2024-02-25T21:04:00Z</cp:lastPrinted>
  <dcterms:created xsi:type="dcterms:W3CDTF">2024-02-25T06:01:00Z</dcterms:created>
  <dcterms:modified xsi:type="dcterms:W3CDTF">2024-05-13T00:19:00Z</dcterms:modified>
</cp:coreProperties>
</file>